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05" w:rsidRDefault="00E42E05">
      <w:pPr>
        <w:spacing w:line="1" w:lineRule="exact"/>
        <w:rPr>
          <w:sz w:val="2"/>
          <w:szCs w:val="2"/>
        </w:rPr>
      </w:pPr>
    </w:p>
    <w:p w:rsidR="00E8205C" w:rsidRDefault="00E8205C" w:rsidP="00E8205C">
      <w:pPr>
        <w:pStyle w:val="ConsPlusTitle"/>
        <w:widowControl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E8205C" w:rsidRDefault="009724A7" w:rsidP="00E8205C">
      <w:pPr>
        <w:rPr>
          <w:sz w:val="24"/>
        </w:rPr>
      </w:pPr>
      <w:r>
        <w:rPr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3.25pt;margin-top:5.6pt;width:57pt;height:55.85pt;z-index:-251657728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813393785" r:id="rId9"/>
        </w:object>
      </w:r>
    </w:p>
    <w:p w:rsidR="00E8205C" w:rsidRDefault="00E8205C" w:rsidP="00E8205C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0" t="0" r="0" b="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05C" w:rsidRDefault="00E8205C" w:rsidP="00E8205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E8205C" w:rsidRDefault="00E8205C" w:rsidP="00E8205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E8205C" w:rsidRDefault="00E8205C" w:rsidP="00E8205C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-27pt;width:19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Ak0QIAAMYFAAAOAAAAZHJzL2Uyb0RvYy54bWysVEuO1DAQ3SNxB8v7TD64P4kmPZrpdCOk&#10;4SMNHMCdOB2LxA62u9MDYsGeK3AHFizYcYWeG1F2+jczGwRkEdmu8qt6Vc91frFparRmSnMpUhye&#10;BRgxkcuCi2WK372de2OMtKGioLUULMW3TOOLydMn512bsEhWsi6YQgAidNK1Ka6MaRPf13nFGqrP&#10;ZMsEGEupGmpgq5Z+oWgH6E3tR0Ew9DupilbJnGkNp1lvxBOHX5YsN6/LUjOD6hRDbsb9lfsv7N+f&#10;nNNkqWhb8XyXBv2LLBrKBQQ9QGXUULRS/BFUw3MltSzNWS4bX5Ylz5njAGzC4AGbm4q2zHGB4uj2&#10;UCb9/2DzV+s3CvEixQQjQRto0fbb9vv2x/bX9ufdl7uviNgada1OwPWmBWezuZIb6LXjq9trmb/X&#10;SMhpRcWSXSolu4rRAnIM7U3/5GqPoy3IonspCwhGV0Y6oE2pGltAKAkCdOjV7aE/bGNQDofRICTD&#10;AEw52MYBFMw10KfJ/nartHnOZIPsIsUK+u/Q6fpaG5sNTfYuNpiQc17XTgO1uHcAjv0JxIar1maz&#10;cC39FAfxbDwbE49Ew5lHgizzLudT4g3n4WiQPcum0yz8bOOGJKl4UTBhw+zlFZI/a99O6L0wDgLT&#10;suaFhbMpabVcTGuF1hTkPXefqzlYjm7+/TRcEYDLA0phRIKrKPbmw/HII3My8OJRMPaCML6KhwGJ&#10;STa/T+maC/bvlFCX4ngQDXoxHZN+wC1w32NuNGm4gQFS88YpAtysE02sBGeicGtDed2vT0ph0z+W&#10;Atq9b7QTrNVor1azWWzc+3BqtmJeyOIWFKwkCAy0CMMPFpVUHzHqYJCkWH9YUcUwql8IeAVxSIid&#10;PG5DBqMINurUsji1UJEDVIoNRv1yavpptWoVX1YQqX93Ql7Cyym5E/Uxq917g2HhuO0Gm51Gp3vn&#10;dRy/k98AAAD//wMAUEsDBBQABgAIAAAAIQBQrTzn3QAAAAoBAAAPAAAAZHJzL2Rvd25yZXYueG1s&#10;TI/NTsMwEITvSLyDtUjcWpuqgTZkUyEQVxDlR+LmxtskIl5HsduEt2fhUm4z2tHsN8Vm8p060hDb&#10;wAhXcwOKuAqu5Rrh7fVxtgIVk2Vnu8CE8E0RNuX5WWFzF0Z+oeM21UpKOOYWoUmpz7WOVUPexnno&#10;ieW2D4O3SexQazfYUcp9pxfGXGtvW5YPje3pvqHqa3vwCO9P+8+PpXmuH3zWj2Eymv1aI15eTHe3&#10;oBJN6RSGX3xBh1KYduHALqoOIctWsiUhzLKlCEms/8QO4WZhQJeF/j+h/AEAAP//AwBQSwECLQAU&#10;AAYACAAAACEAtoM4kv4AAADhAQAAEwAAAAAAAAAAAAAAAAAAAAAAW0NvbnRlbnRfVHlwZXNdLnht&#10;bFBLAQItABQABgAIAAAAIQA4/SH/1gAAAJQBAAALAAAAAAAAAAAAAAAAAC8BAABfcmVscy8ucmVs&#10;c1BLAQItABQABgAIAAAAIQCS2pAk0QIAAMYFAAAOAAAAAAAAAAAAAAAAAC4CAABkcnMvZTJvRG9j&#10;LnhtbFBLAQItABQABgAIAAAAIQBQrTzn3QAAAAoBAAAPAAAAAAAAAAAAAAAAACsFAABkcnMvZG93&#10;bnJldi54bWxQSwUGAAAAAAQABADzAAAANQYAAAAA&#10;" filled="f" stroked="f">
                <v:textbox>
                  <w:txbxContent>
                    <w:p w:rsidR="00E8205C" w:rsidRDefault="00E8205C" w:rsidP="00E8205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E8205C" w:rsidRDefault="00E8205C" w:rsidP="00E8205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E8205C" w:rsidRDefault="00E8205C" w:rsidP="00E8205C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05C" w:rsidRDefault="00E8205C" w:rsidP="00E820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Омра»</w:t>
                            </w:r>
                          </w:p>
                          <w:p w:rsidR="00E8205C" w:rsidRDefault="00E8205C" w:rsidP="00E820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8205C" w:rsidRDefault="00E8205C" w:rsidP="00E820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0;margin-top:-25.55pt;width:171pt;height:6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kM0QIAAMY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gN/&#10;4k88MBVgm0T+OBrZECTZ3+6k0s+oaJFZpFhC/y06WV8pbbIhyd7FBOMiZ01jNdDwewfgOJxAbLhq&#10;bCYL29KPsRfPo3kUOmEwnjuhl2XORT4LnXHuT0bZaTabZf4nE9cPk5qVJeUmzF5efvhn7dsJfRDG&#10;QWBKNKw0cCYlJZeLWSPRmoC8c/vtCnLk5t5PwxYBuDyg5AehdxnETj6OJk6YhyMnnniR4/nxZTz2&#10;wjjM8vuUrhin/04J9SmOR8FoENNvuXn2e8yNJC3TMEAa1qY4OjiRxEhwzkvbWk1YM6yPSmHSvysF&#10;tHvfaCtYo9FBrXqz2Nj3EZjoRswLUd6AgqUAgYEWYfjBohbyA0Y9DJIUq/crIilGzXMOryD2w9BM&#10;HrsJR5MANvLYsji2EF4AVIo1RsNypodpteokW9YQaXh3XFzAy6mYFfVdVrv3BsPCctsNNjONjvfW&#10;6278Tn8BAAD//wMAUEsDBBQABgAIAAAAIQDkG3UP3AAAAAcBAAAPAAAAZHJzL2Rvd25yZXYueG1s&#10;TI9PT8MwDMXvSHyHyEjctqRj40+pOyEQVxCDTeKWNV5b0ThVk63l22NOcLKen/Xez8V68p060RDb&#10;wAjZ3IAiroJruUb4eH+e3YKKybKzXWBC+KYI6/L8rLC5CyO/0WmTaiUhHHOL0KTU51rHqiFv4zz0&#10;xOIdwuBtEjnU2g12lHDf6YUx19rblqWhsT09NlR9bY4eYfty+NwtzWv95Ff9GCaj2d9pxMuL6eEe&#10;VKIp/R3DL76gQylM+3BkF1WHII8khNkqy0CJfbVcyGaPcCNTl4X+z1/+AAAA//8DAFBLAQItABQA&#10;BgAIAAAAIQC2gziS/gAAAOEBAAATAAAAAAAAAAAAAAAAAAAAAABbQ29udGVudF9UeXBlc10ueG1s&#10;UEsBAi0AFAAGAAgAAAAhADj9If/WAAAAlAEAAAsAAAAAAAAAAAAAAAAALwEAAF9yZWxzLy5yZWxz&#10;UEsBAi0AFAAGAAgAAAAhAABIiQzRAgAAxgUAAA4AAAAAAAAAAAAAAAAALgIAAGRycy9lMm9Eb2Mu&#10;eG1sUEsBAi0AFAAGAAgAAAAhAOQbdQ/cAAAABwEAAA8AAAAAAAAAAAAAAAAAKwUAAGRycy9kb3du&#10;cmV2LnhtbFBLBQYAAAAABAAEAPMAAAA0BgAAAAA=&#10;" filled="f" stroked="f">
                <v:textbox>
                  <w:txbxContent>
                    <w:p w:rsidR="00E8205C" w:rsidRDefault="00E8205C" w:rsidP="00E820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Улыс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Омра»</w:t>
                      </w:r>
                    </w:p>
                    <w:p w:rsidR="00E8205C" w:rsidRDefault="00E8205C" w:rsidP="00E8205C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сикт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овмöдчöминса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8205C" w:rsidRDefault="00E8205C" w:rsidP="00E820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E8205C" w:rsidRDefault="00E8205C" w:rsidP="00E8205C">
      <w:pPr>
        <w:pStyle w:val="a5"/>
        <w:tabs>
          <w:tab w:val="left" w:pos="708"/>
          <w:tab w:val="left" w:pos="8430"/>
        </w:tabs>
        <w:rPr>
          <w:b/>
          <w:bCs/>
          <w:sz w:val="32"/>
        </w:rPr>
      </w:pPr>
    </w:p>
    <w:p w:rsidR="00E8205C" w:rsidRDefault="00E8205C" w:rsidP="00E8205C">
      <w:pPr>
        <w:pStyle w:val="a5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E8205C" w:rsidRDefault="00E8205C" w:rsidP="00E8205C">
      <w:pPr>
        <w:pStyle w:val="a5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E8205C" w:rsidRDefault="00E8205C" w:rsidP="00E8205C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E8205C" w:rsidRDefault="00E8205C" w:rsidP="00E8205C">
      <w:pPr>
        <w:pStyle w:val="a5"/>
        <w:tabs>
          <w:tab w:val="left" w:pos="708"/>
        </w:tabs>
        <w:rPr>
          <w:b/>
          <w:bCs/>
          <w:sz w:val="28"/>
          <w:szCs w:val="28"/>
          <w:u w:val="single"/>
        </w:rPr>
      </w:pPr>
    </w:p>
    <w:p w:rsidR="00E8205C" w:rsidRPr="00E8205C" w:rsidRDefault="00E8205C" w:rsidP="00E8205C">
      <w:pPr>
        <w:pStyle w:val="a5"/>
        <w:tabs>
          <w:tab w:val="left" w:pos="708"/>
        </w:tabs>
        <w:jc w:val="both"/>
        <w:rPr>
          <w:sz w:val="28"/>
          <w:szCs w:val="28"/>
        </w:rPr>
      </w:pPr>
      <w:r w:rsidRPr="00E8205C">
        <w:rPr>
          <w:sz w:val="28"/>
          <w:szCs w:val="28"/>
        </w:rPr>
        <w:t xml:space="preserve">от 04 июля 2025 года                                                        </w:t>
      </w:r>
      <w:r>
        <w:rPr>
          <w:sz w:val="28"/>
          <w:szCs w:val="28"/>
        </w:rPr>
        <w:t xml:space="preserve">          </w:t>
      </w:r>
      <w:r w:rsidRPr="00E8205C">
        <w:rPr>
          <w:sz w:val="28"/>
          <w:szCs w:val="28"/>
        </w:rPr>
        <w:t xml:space="preserve">      № 46/109</w:t>
      </w:r>
    </w:p>
    <w:p w:rsidR="00E8205C" w:rsidRPr="00E8205C" w:rsidRDefault="00E8205C" w:rsidP="00E8205C">
      <w:pPr>
        <w:pStyle w:val="a5"/>
        <w:tabs>
          <w:tab w:val="left" w:pos="708"/>
        </w:tabs>
        <w:jc w:val="center"/>
        <w:rPr>
          <w:sz w:val="24"/>
          <w:szCs w:val="24"/>
        </w:rPr>
      </w:pPr>
      <w:r w:rsidRPr="00E8205C">
        <w:rPr>
          <w:sz w:val="24"/>
          <w:szCs w:val="24"/>
        </w:rPr>
        <w:t>Республика Коми, п. Нижняя Омра.</w:t>
      </w:r>
    </w:p>
    <w:p w:rsidR="00E8205C" w:rsidRPr="00E8205C" w:rsidRDefault="00E8205C" w:rsidP="00E8205C">
      <w:pPr>
        <w:jc w:val="center"/>
        <w:rPr>
          <w:b/>
          <w:sz w:val="24"/>
          <w:szCs w:val="24"/>
        </w:rPr>
      </w:pPr>
      <w:r w:rsidRPr="00E8205C">
        <w:rPr>
          <w:b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Pr="00E8205C">
        <w:rPr>
          <w:sz w:val="24"/>
          <w:szCs w:val="24"/>
        </w:rPr>
        <w:t xml:space="preserve"> </w:t>
      </w:r>
      <w:r w:rsidRPr="00E8205C">
        <w:rPr>
          <w:b/>
          <w:sz w:val="24"/>
          <w:szCs w:val="24"/>
        </w:rPr>
        <w:t>сельского поселения «</w:t>
      </w:r>
      <w:r>
        <w:rPr>
          <w:b/>
          <w:sz w:val="24"/>
          <w:szCs w:val="24"/>
        </w:rPr>
        <w:t>Нижняя Омра</w:t>
      </w:r>
      <w:r w:rsidRPr="00E8205C">
        <w:rPr>
          <w:b/>
          <w:sz w:val="24"/>
          <w:szCs w:val="24"/>
        </w:rPr>
        <w:t>»</w:t>
      </w:r>
    </w:p>
    <w:p w:rsidR="00E8205C" w:rsidRDefault="00E8205C" w:rsidP="00E8205C">
      <w:pPr>
        <w:jc w:val="center"/>
        <w:rPr>
          <w:b/>
          <w:sz w:val="28"/>
          <w:szCs w:val="28"/>
        </w:rPr>
      </w:pPr>
    </w:p>
    <w:p w:rsidR="00EF22DF" w:rsidRPr="000400AF" w:rsidRDefault="00EF22DF" w:rsidP="00EF22DF">
      <w:pPr>
        <w:ind w:left="900"/>
        <w:jc w:val="both"/>
        <w:rPr>
          <w:sz w:val="28"/>
          <w:szCs w:val="28"/>
        </w:rPr>
      </w:pPr>
    </w:p>
    <w:p w:rsidR="00717B24" w:rsidRPr="000400AF" w:rsidRDefault="00717B24" w:rsidP="00717B24">
      <w:pPr>
        <w:pStyle w:val="Default"/>
        <w:ind w:firstLine="567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В соответствии с Федеральными законами 06.10.2003 № 131-ФЗ «Об общих принципах организации местного самоуправления в Российской Федерации», руководствуясь Уставом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», </w:t>
      </w:r>
    </w:p>
    <w:p w:rsidR="00717B24" w:rsidRPr="000400AF" w:rsidRDefault="00717B24" w:rsidP="00EF22DF">
      <w:pPr>
        <w:jc w:val="center"/>
        <w:rPr>
          <w:b/>
          <w:sz w:val="28"/>
          <w:szCs w:val="28"/>
        </w:rPr>
      </w:pPr>
    </w:p>
    <w:p w:rsidR="00E8205C" w:rsidRDefault="00EF22DF" w:rsidP="00717B24">
      <w:pPr>
        <w:jc w:val="center"/>
        <w:rPr>
          <w:b/>
          <w:sz w:val="28"/>
          <w:szCs w:val="28"/>
        </w:rPr>
      </w:pPr>
      <w:r w:rsidRPr="000400AF">
        <w:rPr>
          <w:b/>
          <w:sz w:val="28"/>
          <w:szCs w:val="28"/>
        </w:rPr>
        <w:t>Совет сельского поселения</w:t>
      </w:r>
      <w:r w:rsidR="00717B24" w:rsidRPr="000400AF">
        <w:rPr>
          <w:b/>
          <w:sz w:val="28"/>
          <w:szCs w:val="28"/>
        </w:rPr>
        <w:t xml:space="preserve"> </w:t>
      </w:r>
    </w:p>
    <w:p w:rsidR="00EF22DF" w:rsidRPr="000400AF" w:rsidRDefault="00EF22DF" w:rsidP="00717B24">
      <w:pPr>
        <w:jc w:val="center"/>
        <w:rPr>
          <w:b/>
          <w:sz w:val="28"/>
          <w:szCs w:val="28"/>
        </w:rPr>
      </w:pPr>
      <w:r w:rsidRPr="000400AF">
        <w:rPr>
          <w:b/>
          <w:sz w:val="28"/>
          <w:szCs w:val="28"/>
        </w:rPr>
        <w:t>«</w:t>
      </w:r>
      <w:r w:rsidR="00E8205C">
        <w:rPr>
          <w:b/>
          <w:sz w:val="28"/>
          <w:szCs w:val="28"/>
        </w:rPr>
        <w:t>Нижняя Омра</w:t>
      </w:r>
      <w:r w:rsidRPr="000400AF">
        <w:rPr>
          <w:b/>
          <w:sz w:val="28"/>
          <w:szCs w:val="28"/>
        </w:rPr>
        <w:t>» решил:</w:t>
      </w:r>
    </w:p>
    <w:p w:rsidR="00EF22DF" w:rsidRPr="000400AF" w:rsidRDefault="00EF22DF" w:rsidP="00EF22DF">
      <w:pPr>
        <w:jc w:val="center"/>
        <w:rPr>
          <w:b/>
          <w:sz w:val="28"/>
          <w:szCs w:val="28"/>
        </w:rPr>
      </w:pPr>
    </w:p>
    <w:p w:rsidR="00BB34C6" w:rsidRPr="000400AF" w:rsidRDefault="00EF22DF" w:rsidP="00D1057B">
      <w:pPr>
        <w:ind w:firstLine="567"/>
        <w:jc w:val="both"/>
        <w:rPr>
          <w:sz w:val="28"/>
          <w:szCs w:val="28"/>
        </w:rPr>
      </w:pPr>
      <w:r w:rsidRPr="000400AF">
        <w:rPr>
          <w:sz w:val="28"/>
          <w:szCs w:val="28"/>
        </w:rPr>
        <w:t xml:space="preserve">1. </w:t>
      </w:r>
      <w:r w:rsidR="00D1057B" w:rsidRPr="000400AF">
        <w:rPr>
          <w:sz w:val="28"/>
          <w:szCs w:val="28"/>
        </w:rPr>
        <w:t>Утвердить</w:t>
      </w:r>
      <w:r w:rsidR="00BB34C6" w:rsidRPr="000400AF">
        <w:rPr>
          <w:sz w:val="28"/>
          <w:szCs w:val="28"/>
        </w:rPr>
        <w:t xml:space="preserve"> Положени</w:t>
      </w:r>
      <w:r w:rsidR="00D1057B" w:rsidRPr="000400AF">
        <w:rPr>
          <w:sz w:val="28"/>
          <w:szCs w:val="28"/>
        </w:rPr>
        <w:t>е</w:t>
      </w:r>
      <w:r w:rsidR="00BB34C6" w:rsidRPr="000400AF">
        <w:rPr>
          <w:sz w:val="28"/>
          <w:szCs w:val="28"/>
        </w:rPr>
        <w:t xml:space="preserve"> о муниципальном контроле в сфере благоустройства на территории</w:t>
      </w:r>
      <w:r w:rsidR="00717B24" w:rsidRPr="000400AF">
        <w:rPr>
          <w:sz w:val="28"/>
          <w:szCs w:val="28"/>
        </w:rPr>
        <w:t xml:space="preserve"> сельского</w:t>
      </w:r>
      <w:r w:rsidR="00CC31AF" w:rsidRPr="000400AF">
        <w:rPr>
          <w:sz w:val="28"/>
          <w:szCs w:val="28"/>
        </w:rPr>
        <w:t xml:space="preserve"> поселения «</w:t>
      </w:r>
      <w:r w:rsidR="00E8205C">
        <w:rPr>
          <w:sz w:val="28"/>
          <w:szCs w:val="28"/>
        </w:rPr>
        <w:t>Нижняя Омра</w:t>
      </w:r>
      <w:r w:rsidR="00CC31AF" w:rsidRPr="000400AF">
        <w:rPr>
          <w:sz w:val="28"/>
          <w:szCs w:val="28"/>
        </w:rPr>
        <w:t>» согласно П</w:t>
      </w:r>
      <w:r w:rsidR="00717B24" w:rsidRPr="000400AF">
        <w:rPr>
          <w:sz w:val="28"/>
          <w:szCs w:val="28"/>
        </w:rPr>
        <w:t>риложению</w:t>
      </w:r>
      <w:r w:rsidR="00D1057B" w:rsidRPr="000400AF">
        <w:rPr>
          <w:sz w:val="28"/>
          <w:szCs w:val="28"/>
        </w:rPr>
        <w:t>.</w:t>
      </w:r>
    </w:p>
    <w:p w:rsidR="00D1057B" w:rsidRPr="000400AF" w:rsidRDefault="00D1057B" w:rsidP="007C39BC">
      <w:pPr>
        <w:ind w:firstLine="709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2. Признать утратившими силу:</w:t>
      </w:r>
    </w:p>
    <w:p w:rsidR="00D1057B" w:rsidRPr="000400AF" w:rsidRDefault="00D1057B" w:rsidP="00717B24">
      <w:pPr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-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27</w:t>
      </w:r>
      <w:r w:rsidRPr="000400AF">
        <w:rPr>
          <w:sz w:val="28"/>
          <w:szCs w:val="28"/>
        </w:rPr>
        <w:t>.10.2021 № 02/13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>»;</w:t>
      </w:r>
    </w:p>
    <w:p w:rsidR="00D1057B" w:rsidRPr="000400AF" w:rsidRDefault="00D1057B" w:rsidP="00717B24">
      <w:pPr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-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03</w:t>
      </w:r>
      <w:r w:rsidRPr="000400AF">
        <w:rPr>
          <w:sz w:val="28"/>
          <w:szCs w:val="28"/>
        </w:rPr>
        <w:t>.</w:t>
      </w:r>
      <w:r w:rsidR="00E8205C">
        <w:rPr>
          <w:sz w:val="28"/>
          <w:szCs w:val="28"/>
        </w:rPr>
        <w:t>03</w:t>
      </w:r>
      <w:r w:rsidRPr="000400AF">
        <w:rPr>
          <w:sz w:val="28"/>
          <w:szCs w:val="28"/>
        </w:rPr>
        <w:t>.202</w:t>
      </w:r>
      <w:r w:rsidR="00E8205C">
        <w:rPr>
          <w:sz w:val="28"/>
          <w:szCs w:val="28"/>
        </w:rPr>
        <w:t>2</w:t>
      </w:r>
      <w:r w:rsidRPr="000400AF">
        <w:rPr>
          <w:sz w:val="28"/>
          <w:szCs w:val="28"/>
        </w:rPr>
        <w:t xml:space="preserve"> № 0</w:t>
      </w:r>
      <w:r w:rsidR="00E8205C">
        <w:rPr>
          <w:sz w:val="28"/>
          <w:szCs w:val="28"/>
        </w:rPr>
        <w:t>8</w:t>
      </w:r>
      <w:r w:rsidRPr="000400AF">
        <w:rPr>
          <w:sz w:val="28"/>
          <w:szCs w:val="28"/>
        </w:rPr>
        <w:t>/</w:t>
      </w:r>
      <w:r w:rsidR="00E8205C">
        <w:rPr>
          <w:sz w:val="28"/>
          <w:szCs w:val="28"/>
        </w:rPr>
        <w:t>27</w:t>
      </w:r>
      <w:r w:rsidRPr="000400AF">
        <w:rPr>
          <w:sz w:val="28"/>
          <w:szCs w:val="28"/>
        </w:rPr>
        <w:t xml:space="preserve"> «О внесении изменений в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27</w:t>
      </w:r>
      <w:r w:rsidRPr="000400AF">
        <w:rPr>
          <w:sz w:val="28"/>
          <w:szCs w:val="28"/>
        </w:rPr>
        <w:t>.10.2021 № 02/13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>»;</w:t>
      </w:r>
    </w:p>
    <w:p w:rsidR="00D1057B" w:rsidRPr="000400AF" w:rsidRDefault="00D1057B" w:rsidP="00717B24">
      <w:pPr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-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24</w:t>
      </w:r>
      <w:r w:rsidRPr="000400AF">
        <w:rPr>
          <w:sz w:val="28"/>
          <w:szCs w:val="28"/>
        </w:rPr>
        <w:t>.0</w:t>
      </w:r>
      <w:r w:rsidR="00E8205C">
        <w:rPr>
          <w:sz w:val="28"/>
          <w:szCs w:val="28"/>
        </w:rPr>
        <w:t>3</w:t>
      </w:r>
      <w:r w:rsidRPr="000400AF">
        <w:rPr>
          <w:sz w:val="28"/>
          <w:szCs w:val="28"/>
        </w:rPr>
        <w:t>.2022 № 0</w:t>
      </w:r>
      <w:r w:rsidR="00E8205C">
        <w:rPr>
          <w:sz w:val="28"/>
          <w:szCs w:val="28"/>
        </w:rPr>
        <w:t>9</w:t>
      </w:r>
      <w:r w:rsidRPr="000400AF">
        <w:rPr>
          <w:sz w:val="28"/>
          <w:szCs w:val="28"/>
        </w:rPr>
        <w:t>/</w:t>
      </w:r>
      <w:r w:rsidR="004017C3" w:rsidRPr="000400AF">
        <w:rPr>
          <w:sz w:val="28"/>
          <w:szCs w:val="28"/>
        </w:rPr>
        <w:t>3</w:t>
      </w:r>
      <w:r w:rsidR="00E8205C">
        <w:rPr>
          <w:sz w:val="28"/>
          <w:szCs w:val="28"/>
        </w:rPr>
        <w:t>0</w:t>
      </w:r>
      <w:r w:rsidRPr="000400AF">
        <w:rPr>
          <w:sz w:val="28"/>
          <w:szCs w:val="28"/>
        </w:rPr>
        <w:t xml:space="preserve"> «О внесении изменений в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27</w:t>
      </w:r>
      <w:r w:rsidRPr="000400AF">
        <w:rPr>
          <w:sz w:val="28"/>
          <w:szCs w:val="28"/>
        </w:rPr>
        <w:t>.10.2021 № 02/13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>»;</w:t>
      </w:r>
    </w:p>
    <w:p w:rsidR="00D1057B" w:rsidRPr="000400AF" w:rsidRDefault="00717B24" w:rsidP="00717B24">
      <w:pPr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 xml:space="preserve">- </w:t>
      </w:r>
      <w:r w:rsidR="004017C3" w:rsidRPr="000400AF">
        <w:rPr>
          <w:sz w:val="28"/>
          <w:szCs w:val="28"/>
        </w:rPr>
        <w:t>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="004017C3"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21</w:t>
      </w:r>
      <w:r w:rsidR="004017C3" w:rsidRPr="000400AF">
        <w:rPr>
          <w:sz w:val="28"/>
          <w:szCs w:val="28"/>
        </w:rPr>
        <w:t>.0</w:t>
      </w:r>
      <w:r w:rsidR="00E8205C">
        <w:rPr>
          <w:sz w:val="28"/>
          <w:szCs w:val="28"/>
        </w:rPr>
        <w:t>6</w:t>
      </w:r>
      <w:r w:rsidR="004017C3" w:rsidRPr="000400AF">
        <w:rPr>
          <w:sz w:val="28"/>
          <w:szCs w:val="28"/>
        </w:rPr>
        <w:t xml:space="preserve">.2022 </w:t>
      </w:r>
      <w:r w:rsidRPr="000400AF">
        <w:rPr>
          <w:sz w:val="28"/>
          <w:szCs w:val="28"/>
        </w:rPr>
        <w:t xml:space="preserve">№ </w:t>
      </w:r>
      <w:r w:rsidR="00E8205C">
        <w:rPr>
          <w:sz w:val="28"/>
          <w:szCs w:val="28"/>
        </w:rPr>
        <w:t>12</w:t>
      </w:r>
      <w:r w:rsidRPr="000400AF">
        <w:rPr>
          <w:sz w:val="28"/>
          <w:szCs w:val="28"/>
        </w:rPr>
        <w:t>/3</w:t>
      </w:r>
      <w:r w:rsidR="00E8205C">
        <w:rPr>
          <w:sz w:val="28"/>
          <w:szCs w:val="28"/>
        </w:rPr>
        <w:t>4</w:t>
      </w:r>
      <w:r w:rsidRPr="000400AF">
        <w:rPr>
          <w:sz w:val="28"/>
          <w:szCs w:val="28"/>
        </w:rPr>
        <w:t xml:space="preserve"> «О внесении изменений </w:t>
      </w:r>
      <w:r w:rsidR="004017C3" w:rsidRPr="000400AF">
        <w:rPr>
          <w:sz w:val="28"/>
          <w:szCs w:val="28"/>
        </w:rPr>
        <w:t>в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="004017C3" w:rsidRPr="000400AF">
        <w:rPr>
          <w:sz w:val="28"/>
          <w:szCs w:val="28"/>
        </w:rPr>
        <w:t>» от 11.10.2021 № 02/13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E8205C">
        <w:rPr>
          <w:sz w:val="28"/>
          <w:szCs w:val="28"/>
        </w:rPr>
        <w:t>Нижняя Омра</w:t>
      </w:r>
      <w:r w:rsidR="004017C3" w:rsidRPr="000400AF">
        <w:rPr>
          <w:sz w:val="28"/>
          <w:szCs w:val="28"/>
        </w:rPr>
        <w:t>»;</w:t>
      </w:r>
    </w:p>
    <w:p w:rsidR="00D1057B" w:rsidRPr="000400AF" w:rsidRDefault="004017C3" w:rsidP="00717B24">
      <w:pPr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-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24</w:t>
      </w:r>
      <w:r w:rsidRPr="000400AF">
        <w:rPr>
          <w:sz w:val="28"/>
          <w:szCs w:val="28"/>
        </w:rPr>
        <w:t>.</w:t>
      </w:r>
      <w:r w:rsidR="00E8205C">
        <w:rPr>
          <w:sz w:val="28"/>
          <w:szCs w:val="28"/>
        </w:rPr>
        <w:t>1</w:t>
      </w:r>
      <w:r w:rsidRPr="000400AF">
        <w:rPr>
          <w:sz w:val="28"/>
          <w:szCs w:val="28"/>
        </w:rPr>
        <w:t xml:space="preserve">0.2022 № </w:t>
      </w:r>
      <w:r w:rsidRPr="000400AF">
        <w:rPr>
          <w:sz w:val="28"/>
          <w:szCs w:val="28"/>
        </w:rPr>
        <w:lastRenderedPageBreak/>
        <w:t>1</w:t>
      </w:r>
      <w:r w:rsidR="00E8205C">
        <w:rPr>
          <w:sz w:val="28"/>
          <w:szCs w:val="28"/>
        </w:rPr>
        <w:t>4</w:t>
      </w:r>
      <w:r w:rsidRPr="000400AF">
        <w:rPr>
          <w:sz w:val="28"/>
          <w:szCs w:val="28"/>
        </w:rPr>
        <w:t>/4</w:t>
      </w:r>
      <w:r w:rsidR="00E8205C">
        <w:rPr>
          <w:sz w:val="28"/>
          <w:szCs w:val="28"/>
        </w:rPr>
        <w:t>3</w:t>
      </w:r>
      <w:r w:rsidRPr="000400AF">
        <w:rPr>
          <w:sz w:val="28"/>
          <w:szCs w:val="28"/>
        </w:rPr>
        <w:t xml:space="preserve"> «О внесении изменений в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27</w:t>
      </w:r>
      <w:r w:rsidRPr="000400AF">
        <w:rPr>
          <w:sz w:val="28"/>
          <w:szCs w:val="28"/>
        </w:rPr>
        <w:t>.10.2021 № 02/13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>»;</w:t>
      </w:r>
    </w:p>
    <w:p w:rsidR="004017C3" w:rsidRPr="000400AF" w:rsidRDefault="004017C3" w:rsidP="00717B24">
      <w:pPr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-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07</w:t>
      </w:r>
      <w:r w:rsidRPr="000400AF">
        <w:rPr>
          <w:sz w:val="28"/>
          <w:szCs w:val="28"/>
        </w:rPr>
        <w:t>.</w:t>
      </w:r>
      <w:r w:rsidR="00E8205C">
        <w:rPr>
          <w:sz w:val="28"/>
          <w:szCs w:val="28"/>
        </w:rPr>
        <w:t>12</w:t>
      </w:r>
      <w:r w:rsidRPr="000400AF">
        <w:rPr>
          <w:sz w:val="28"/>
          <w:szCs w:val="28"/>
        </w:rPr>
        <w:t>.2022 № 1</w:t>
      </w:r>
      <w:r w:rsidR="00E8205C">
        <w:rPr>
          <w:sz w:val="28"/>
          <w:szCs w:val="28"/>
        </w:rPr>
        <w:t>6</w:t>
      </w:r>
      <w:r w:rsidRPr="000400AF">
        <w:rPr>
          <w:sz w:val="28"/>
          <w:szCs w:val="28"/>
        </w:rPr>
        <w:t>/</w:t>
      </w:r>
      <w:r w:rsidR="00E8205C">
        <w:rPr>
          <w:sz w:val="28"/>
          <w:szCs w:val="28"/>
        </w:rPr>
        <w:t>48</w:t>
      </w:r>
      <w:r w:rsidRPr="000400AF">
        <w:rPr>
          <w:sz w:val="28"/>
          <w:szCs w:val="28"/>
        </w:rPr>
        <w:t xml:space="preserve"> «О внесении изменений в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27</w:t>
      </w:r>
      <w:r w:rsidRPr="000400AF">
        <w:rPr>
          <w:sz w:val="28"/>
          <w:szCs w:val="28"/>
        </w:rPr>
        <w:t>.10.2021 № 02/13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>»;</w:t>
      </w:r>
    </w:p>
    <w:p w:rsidR="004017C3" w:rsidRPr="000400AF" w:rsidRDefault="004017C3" w:rsidP="00717B24">
      <w:pPr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-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18</w:t>
      </w:r>
      <w:r w:rsidRPr="000400AF">
        <w:rPr>
          <w:sz w:val="28"/>
          <w:szCs w:val="28"/>
        </w:rPr>
        <w:t>.0</w:t>
      </w:r>
      <w:r w:rsidR="00E8205C">
        <w:rPr>
          <w:sz w:val="28"/>
          <w:szCs w:val="28"/>
        </w:rPr>
        <w:t>7</w:t>
      </w:r>
      <w:r w:rsidRPr="000400AF">
        <w:rPr>
          <w:sz w:val="28"/>
          <w:szCs w:val="28"/>
        </w:rPr>
        <w:t>.202</w:t>
      </w:r>
      <w:r w:rsidR="00E8205C">
        <w:rPr>
          <w:sz w:val="28"/>
          <w:szCs w:val="28"/>
        </w:rPr>
        <w:t>4</w:t>
      </w:r>
      <w:r w:rsidRPr="000400AF">
        <w:rPr>
          <w:sz w:val="28"/>
          <w:szCs w:val="28"/>
        </w:rPr>
        <w:t xml:space="preserve"> № </w:t>
      </w:r>
      <w:r w:rsidR="00E8205C">
        <w:rPr>
          <w:sz w:val="28"/>
          <w:szCs w:val="28"/>
        </w:rPr>
        <w:t>35/88</w:t>
      </w:r>
      <w:r w:rsidRPr="000400AF">
        <w:rPr>
          <w:sz w:val="28"/>
          <w:szCs w:val="28"/>
        </w:rPr>
        <w:t xml:space="preserve"> «О внесении изменений в решение Совета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 xml:space="preserve">» от </w:t>
      </w:r>
      <w:r w:rsidR="00E8205C">
        <w:rPr>
          <w:sz w:val="28"/>
          <w:szCs w:val="28"/>
        </w:rPr>
        <w:t>27</w:t>
      </w:r>
      <w:r w:rsidRPr="000400AF">
        <w:rPr>
          <w:sz w:val="28"/>
          <w:szCs w:val="28"/>
        </w:rPr>
        <w:t>.10.2021 № 02/13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>».</w:t>
      </w:r>
    </w:p>
    <w:p w:rsidR="00EF22DF" w:rsidRPr="000400AF" w:rsidRDefault="004017C3" w:rsidP="007C39BC">
      <w:pPr>
        <w:ind w:firstLine="709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3</w:t>
      </w:r>
      <w:r w:rsidR="00EF22DF" w:rsidRPr="000400AF">
        <w:rPr>
          <w:sz w:val="28"/>
          <w:szCs w:val="28"/>
        </w:rPr>
        <w:t>. Настоящее решение вст</w:t>
      </w:r>
      <w:r w:rsidRPr="000400AF">
        <w:rPr>
          <w:sz w:val="28"/>
          <w:szCs w:val="28"/>
        </w:rPr>
        <w:t>упает в силу</w:t>
      </w:r>
      <w:r w:rsidR="00CA5C66" w:rsidRPr="000400AF">
        <w:rPr>
          <w:sz w:val="28"/>
          <w:szCs w:val="28"/>
        </w:rPr>
        <w:t xml:space="preserve"> </w:t>
      </w:r>
      <w:r w:rsidRPr="000400AF">
        <w:rPr>
          <w:sz w:val="28"/>
          <w:szCs w:val="28"/>
        </w:rPr>
        <w:t>с момента обнародования.</w:t>
      </w:r>
    </w:p>
    <w:p w:rsidR="00EF22DF" w:rsidRPr="000400AF" w:rsidRDefault="00EF22DF" w:rsidP="00EF22DF">
      <w:pPr>
        <w:spacing w:line="480" w:lineRule="auto"/>
        <w:rPr>
          <w:sz w:val="28"/>
          <w:szCs w:val="28"/>
        </w:rPr>
      </w:pPr>
    </w:p>
    <w:p w:rsidR="00EF22DF" w:rsidRPr="000400AF" w:rsidRDefault="00EF22DF" w:rsidP="00EF22DF">
      <w:pPr>
        <w:ind w:left="360"/>
        <w:rPr>
          <w:sz w:val="28"/>
          <w:szCs w:val="28"/>
        </w:rPr>
      </w:pPr>
    </w:p>
    <w:p w:rsidR="00EF22DF" w:rsidRPr="000400AF" w:rsidRDefault="00483EE4" w:rsidP="007C39BC">
      <w:pPr>
        <w:rPr>
          <w:sz w:val="28"/>
          <w:szCs w:val="28"/>
        </w:rPr>
      </w:pPr>
      <w:r w:rsidRPr="000400AF">
        <w:rPr>
          <w:sz w:val="28"/>
          <w:szCs w:val="28"/>
        </w:rPr>
        <w:t xml:space="preserve">Глава сельского </w:t>
      </w:r>
      <w:r w:rsidR="007C39BC">
        <w:rPr>
          <w:sz w:val="28"/>
          <w:szCs w:val="28"/>
        </w:rPr>
        <w:t>п</w:t>
      </w:r>
      <w:r w:rsidRPr="000400AF">
        <w:rPr>
          <w:sz w:val="28"/>
          <w:szCs w:val="28"/>
        </w:rPr>
        <w:t>оселения «</w:t>
      </w:r>
      <w:r w:rsidR="00E8205C">
        <w:rPr>
          <w:sz w:val="28"/>
          <w:szCs w:val="28"/>
        </w:rPr>
        <w:t>Нижняя Омра</w:t>
      </w:r>
      <w:r w:rsidRPr="000400AF">
        <w:rPr>
          <w:sz w:val="28"/>
          <w:szCs w:val="28"/>
        </w:rPr>
        <w:t>»</w:t>
      </w:r>
      <w:r w:rsidR="00EF22DF" w:rsidRPr="000400AF">
        <w:rPr>
          <w:sz w:val="28"/>
          <w:szCs w:val="28"/>
        </w:rPr>
        <w:t xml:space="preserve"> </w:t>
      </w:r>
      <w:r w:rsidR="00022028" w:rsidRPr="000400AF">
        <w:rPr>
          <w:sz w:val="28"/>
          <w:szCs w:val="28"/>
        </w:rPr>
        <w:t xml:space="preserve">        </w:t>
      </w:r>
      <w:r w:rsidR="00E8205C">
        <w:rPr>
          <w:sz w:val="28"/>
          <w:szCs w:val="28"/>
        </w:rPr>
        <w:t xml:space="preserve">          </w:t>
      </w:r>
      <w:r w:rsidR="00022028" w:rsidRPr="000400AF">
        <w:rPr>
          <w:sz w:val="28"/>
          <w:szCs w:val="28"/>
        </w:rPr>
        <w:t xml:space="preserve">  </w:t>
      </w:r>
      <w:r w:rsidR="00E8205C">
        <w:rPr>
          <w:sz w:val="28"/>
          <w:szCs w:val="28"/>
        </w:rPr>
        <w:t xml:space="preserve">        </w:t>
      </w:r>
      <w:proofErr w:type="spellStart"/>
      <w:r w:rsidR="00E8205C">
        <w:rPr>
          <w:sz w:val="28"/>
          <w:szCs w:val="28"/>
        </w:rPr>
        <w:t>Л.С.Листопадова</w:t>
      </w:r>
      <w:proofErr w:type="spellEnd"/>
    </w:p>
    <w:p w:rsidR="002B71AE" w:rsidRPr="000400AF" w:rsidRDefault="002B71AE" w:rsidP="0038318E">
      <w:pPr>
        <w:tabs>
          <w:tab w:val="left" w:pos="2535"/>
        </w:tabs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Pr="000400AF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4017C3" w:rsidRDefault="004017C3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7C39BC" w:rsidRDefault="007C39BC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7C39BC" w:rsidRDefault="007C39BC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7C39BC" w:rsidRDefault="007C39BC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E901CB" w:rsidRDefault="00E901CB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E901CB" w:rsidRDefault="00E901CB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E8205C" w:rsidRDefault="00E8205C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E8205C" w:rsidRDefault="00E8205C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E8205C" w:rsidRDefault="00E8205C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E901CB" w:rsidRDefault="00E901CB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6B77D8" w:rsidRPr="000400AF" w:rsidRDefault="006B77D8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BF09EB" w:rsidRDefault="00BF09EB" w:rsidP="006E614C">
      <w:pPr>
        <w:tabs>
          <w:tab w:val="left" w:pos="2535"/>
        </w:tabs>
        <w:jc w:val="right"/>
        <w:rPr>
          <w:sz w:val="28"/>
          <w:szCs w:val="23"/>
        </w:rPr>
      </w:pPr>
      <w:r w:rsidRPr="004A525E">
        <w:rPr>
          <w:sz w:val="28"/>
          <w:szCs w:val="23"/>
        </w:rPr>
        <w:lastRenderedPageBreak/>
        <w:t>П</w:t>
      </w:r>
      <w:r>
        <w:rPr>
          <w:sz w:val="28"/>
          <w:szCs w:val="23"/>
        </w:rPr>
        <w:t>РИЛОЖЕНИЕ</w:t>
      </w:r>
    </w:p>
    <w:p w:rsidR="007C39BC" w:rsidRPr="00E8205C" w:rsidRDefault="00311D4C" w:rsidP="006E614C">
      <w:pPr>
        <w:tabs>
          <w:tab w:val="left" w:pos="2535"/>
        </w:tabs>
        <w:jc w:val="right"/>
        <w:rPr>
          <w:sz w:val="24"/>
          <w:szCs w:val="24"/>
        </w:rPr>
      </w:pPr>
      <w:bookmarkStart w:id="0" w:name="_GoBack"/>
      <w:bookmarkEnd w:id="0"/>
      <w:r w:rsidRPr="00E8205C">
        <w:rPr>
          <w:sz w:val="24"/>
          <w:szCs w:val="24"/>
        </w:rPr>
        <w:tab/>
        <w:t>к решению Совета</w:t>
      </w:r>
    </w:p>
    <w:p w:rsidR="007C39BC" w:rsidRPr="00E8205C" w:rsidRDefault="006E614C" w:rsidP="007C39BC">
      <w:pPr>
        <w:tabs>
          <w:tab w:val="left" w:pos="2535"/>
        </w:tabs>
        <w:jc w:val="right"/>
        <w:rPr>
          <w:sz w:val="24"/>
          <w:szCs w:val="24"/>
        </w:rPr>
      </w:pPr>
      <w:r w:rsidRPr="00E8205C">
        <w:rPr>
          <w:sz w:val="24"/>
          <w:szCs w:val="24"/>
        </w:rPr>
        <w:t>сельского поселения</w:t>
      </w:r>
      <w:r w:rsidR="007C39BC" w:rsidRPr="00E8205C">
        <w:rPr>
          <w:sz w:val="24"/>
          <w:szCs w:val="24"/>
        </w:rPr>
        <w:t xml:space="preserve"> </w:t>
      </w:r>
      <w:r w:rsidRPr="00E8205C">
        <w:rPr>
          <w:sz w:val="24"/>
          <w:szCs w:val="24"/>
        </w:rPr>
        <w:t>«</w:t>
      </w:r>
      <w:r w:rsidR="00E8205C" w:rsidRPr="00E8205C">
        <w:rPr>
          <w:bCs/>
          <w:sz w:val="24"/>
          <w:szCs w:val="24"/>
        </w:rPr>
        <w:t>Нижняя Омра</w:t>
      </w:r>
      <w:r w:rsidR="00311D4C" w:rsidRPr="00E8205C">
        <w:rPr>
          <w:sz w:val="24"/>
          <w:szCs w:val="24"/>
        </w:rPr>
        <w:t>»</w:t>
      </w:r>
    </w:p>
    <w:p w:rsidR="006E614C" w:rsidRPr="00E8205C" w:rsidRDefault="00311D4C" w:rsidP="006E614C">
      <w:pPr>
        <w:tabs>
          <w:tab w:val="left" w:pos="2535"/>
        </w:tabs>
        <w:jc w:val="right"/>
        <w:rPr>
          <w:sz w:val="24"/>
          <w:szCs w:val="24"/>
        </w:rPr>
      </w:pPr>
      <w:r w:rsidRPr="00E8205C">
        <w:rPr>
          <w:sz w:val="24"/>
          <w:szCs w:val="24"/>
        </w:rPr>
        <w:t xml:space="preserve">  </w:t>
      </w:r>
      <w:r w:rsidR="006E614C" w:rsidRPr="00E8205C">
        <w:rPr>
          <w:sz w:val="24"/>
          <w:szCs w:val="24"/>
        </w:rPr>
        <w:t xml:space="preserve">от </w:t>
      </w:r>
      <w:r w:rsidR="00E8205C">
        <w:rPr>
          <w:sz w:val="24"/>
          <w:szCs w:val="24"/>
        </w:rPr>
        <w:t>04</w:t>
      </w:r>
      <w:r w:rsidR="00AE69B6" w:rsidRPr="00E8205C">
        <w:rPr>
          <w:sz w:val="24"/>
          <w:szCs w:val="24"/>
        </w:rPr>
        <w:t>.0</w:t>
      </w:r>
      <w:r w:rsidR="00E8205C">
        <w:rPr>
          <w:sz w:val="24"/>
          <w:szCs w:val="24"/>
        </w:rPr>
        <w:t>6</w:t>
      </w:r>
      <w:r w:rsidR="00AE69B6" w:rsidRPr="00E8205C">
        <w:rPr>
          <w:sz w:val="24"/>
          <w:szCs w:val="24"/>
        </w:rPr>
        <w:t>.</w:t>
      </w:r>
      <w:r w:rsidR="006E614C" w:rsidRPr="00E8205C">
        <w:rPr>
          <w:sz w:val="24"/>
          <w:szCs w:val="24"/>
        </w:rPr>
        <w:t>202</w:t>
      </w:r>
      <w:r w:rsidR="004017C3" w:rsidRPr="00E8205C">
        <w:rPr>
          <w:sz w:val="24"/>
          <w:szCs w:val="24"/>
        </w:rPr>
        <w:t>5</w:t>
      </w:r>
      <w:r w:rsidR="006E614C" w:rsidRPr="00E8205C">
        <w:rPr>
          <w:sz w:val="24"/>
          <w:szCs w:val="24"/>
        </w:rPr>
        <w:t xml:space="preserve"> № </w:t>
      </w:r>
      <w:r w:rsidR="00E8205C">
        <w:rPr>
          <w:sz w:val="24"/>
          <w:szCs w:val="24"/>
        </w:rPr>
        <w:t>46/109</w:t>
      </w:r>
    </w:p>
    <w:p w:rsidR="006E614C" w:rsidRPr="000400AF" w:rsidRDefault="006E614C" w:rsidP="006E614C">
      <w:pPr>
        <w:tabs>
          <w:tab w:val="left" w:pos="2535"/>
        </w:tabs>
        <w:jc w:val="right"/>
        <w:rPr>
          <w:sz w:val="28"/>
          <w:szCs w:val="28"/>
        </w:rPr>
      </w:pPr>
    </w:p>
    <w:p w:rsidR="006E614C" w:rsidRPr="000400AF" w:rsidRDefault="006E614C" w:rsidP="006E614C">
      <w:pPr>
        <w:jc w:val="center"/>
        <w:rPr>
          <w:b/>
          <w:bCs/>
          <w:sz w:val="28"/>
          <w:szCs w:val="28"/>
        </w:rPr>
      </w:pPr>
      <w:r w:rsidRPr="000400AF">
        <w:rPr>
          <w:b/>
          <w:bCs/>
          <w:sz w:val="28"/>
          <w:szCs w:val="28"/>
        </w:rPr>
        <w:t xml:space="preserve">Положение </w:t>
      </w:r>
    </w:p>
    <w:p w:rsidR="007C39BC" w:rsidRDefault="006E614C" w:rsidP="006E614C">
      <w:pPr>
        <w:jc w:val="center"/>
        <w:rPr>
          <w:b/>
          <w:bCs/>
          <w:sz w:val="28"/>
          <w:szCs w:val="28"/>
        </w:rPr>
      </w:pPr>
      <w:r w:rsidRPr="000400AF">
        <w:rPr>
          <w:b/>
          <w:bCs/>
          <w:sz w:val="28"/>
          <w:szCs w:val="28"/>
        </w:rPr>
        <w:t xml:space="preserve">о муниципальном контроле в сфере благоустройства </w:t>
      </w:r>
    </w:p>
    <w:p w:rsidR="006E614C" w:rsidRPr="000400AF" w:rsidRDefault="006E614C" w:rsidP="007C39BC">
      <w:pPr>
        <w:jc w:val="center"/>
        <w:rPr>
          <w:b/>
          <w:bCs/>
          <w:sz w:val="28"/>
          <w:szCs w:val="28"/>
        </w:rPr>
      </w:pPr>
      <w:r w:rsidRPr="000400AF">
        <w:rPr>
          <w:b/>
          <w:bCs/>
          <w:sz w:val="28"/>
          <w:szCs w:val="28"/>
        </w:rPr>
        <w:t>на территории сельского поселения «</w:t>
      </w:r>
      <w:r w:rsidR="00E8205C">
        <w:rPr>
          <w:b/>
          <w:bCs/>
          <w:sz w:val="28"/>
          <w:szCs w:val="28"/>
        </w:rPr>
        <w:t>Нижняя Омра</w:t>
      </w:r>
      <w:r w:rsidRPr="000400AF">
        <w:rPr>
          <w:b/>
          <w:bCs/>
          <w:sz w:val="28"/>
          <w:szCs w:val="28"/>
        </w:rPr>
        <w:t>»</w:t>
      </w:r>
    </w:p>
    <w:p w:rsidR="006E614C" w:rsidRPr="000400AF" w:rsidRDefault="006E614C" w:rsidP="006E614C">
      <w:pPr>
        <w:jc w:val="center"/>
        <w:rPr>
          <w:b/>
          <w:bCs/>
          <w:sz w:val="28"/>
          <w:szCs w:val="28"/>
        </w:rPr>
      </w:pPr>
      <w:r w:rsidRPr="000400AF">
        <w:rPr>
          <w:b/>
          <w:bCs/>
          <w:sz w:val="28"/>
          <w:szCs w:val="28"/>
        </w:rPr>
        <w:t>(далее – Положение)</w:t>
      </w:r>
    </w:p>
    <w:p w:rsidR="006E614C" w:rsidRPr="000400AF" w:rsidRDefault="0037290D" w:rsidP="006E614C">
      <w:pPr>
        <w:spacing w:before="223"/>
        <w:ind w:left="222" w:right="287"/>
        <w:jc w:val="center"/>
        <w:rPr>
          <w:b/>
          <w:sz w:val="28"/>
          <w:szCs w:val="28"/>
        </w:rPr>
      </w:pPr>
      <w:r w:rsidRPr="000400AF">
        <w:rPr>
          <w:b/>
          <w:sz w:val="28"/>
          <w:szCs w:val="28"/>
          <w:lang w:val="en-US"/>
        </w:rPr>
        <w:t>I</w:t>
      </w:r>
      <w:r w:rsidR="006E614C" w:rsidRPr="000400AF">
        <w:rPr>
          <w:b/>
          <w:sz w:val="28"/>
          <w:szCs w:val="28"/>
        </w:rPr>
        <w:t>. Общие</w:t>
      </w:r>
      <w:r w:rsidR="006E614C" w:rsidRPr="000400AF">
        <w:rPr>
          <w:b/>
          <w:spacing w:val="-2"/>
          <w:sz w:val="28"/>
          <w:szCs w:val="28"/>
        </w:rPr>
        <w:t xml:space="preserve"> </w:t>
      </w:r>
      <w:r w:rsidR="006E614C" w:rsidRPr="000400AF">
        <w:rPr>
          <w:b/>
          <w:sz w:val="28"/>
          <w:szCs w:val="28"/>
        </w:rPr>
        <w:t>положения</w:t>
      </w:r>
    </w:p>
    <w:p w:rsidR="00717B24" w:rsidRPr="000400AF" w:rsidRDefault="00717B24" w:rsidP="006E614C">
      <w:pPr>
        <w:spacing w:before="223"/>
        <w:ind w:left="222" w:right="287"/>
        <w:jc w:val="center"/>
        <w:rPr>
          <w:b/>
          <w:sz w:val="28"/>
          <w:szCs w:val="28"/>
        </w:rPr>
      </w:pPr>
    </w:p>
    <w:p w:rsidR="006E614C" w:rsidRPr="000400AF" w:rsidRDefault="006E614C" w:rsidP="007C39BC">
      <w:pPr>
        <w:ind w:firstLine="709"/>
        <w:jc w:val="both"/>
        <w:rPr>
          <w:sz w:val="28"/>
          <w:szCs w:val="28"/>
        </w:rPr>
      </w:pPr>
      <w:bookmarkStart w:id="1" w:name="sub_1001"/>
      <w:r w:rsidRPr="000400AF">
        <w:rPr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</w:t>
      </w:r>
      <w:r w:rsidR="005D509A" w:rsidRPr="000400AF">
        <w:rPr>
          <w:sz w:val="28"/>
          <w:szCs w:val="28"/>
        </w:rPr>
        <w:t xml:space="preserve"> </w:t>
      </w:r>
      <w:r w:rsidR="007C39BC">
        <w:rPr>
          <w:sz w:val="28"/>
          <w:szCs w:val="28"/>
        </w:rPr>
        <w:t>на территории</w:t>
      </w:r>
      <w:r w:rsidR="005D509A" w:rsidRPr="000400AF">
        <w:rPr>
          <w:sz w:val="28"/>
          <w:szCs w:val="28"/>
        </w:rPr>
        <w:t xml:space="preserve"> сельско</w:t>
      </w:r>
      <w:r w:rsidR="007C39BC">
        <w:rPr>
          <w:sz w:val="28"/>
          <w:szCs w:val="28"/>
        </w:rPr>
        <w:t>го</w:t>
      </w:r>
      <w:r w:rsidR="005D509A" w:rsidRPr="000400AF">
        <w:rPr>
          <w:sz w:val="28"/>
          <w:szCs w:val="28"/>
        </w:rPr>
        <w:t xml:space="preserve"> поселени</w:t>
      </w:r>
      <w:r w:rsidR="007C39BC">
        <w:rPr>
          <w:sz w:val="28"/>
          <w:szCs w:val="28"/>
        </w:rPr>
        <w:t>я</w:t>
      </w:r>
      <w:r w:rsidR="005D509A" w:rsidRPr="000400AF">
        <w:rPr>
          <w:sz w:val="28"/>
          <w:szCs w:val="28"/>
        </w:rPr>
        <w:t xml:space="preserve"> «</w:t>
      </w:r>
      <w:r w:rsidR="00E8205C">
        <w:rPr>
          <w:sz w:val="28"/>
          <w:szCs w:val="28"/>
        </w:rPr>
        <w:t>Нижняя Омра</w:t>
      </w:r>
      <w:r w:rsidR="005D509A" w:rsidRPr="000400AF">
        <w:rPr>
          <w:sz w:val="28"/>
          <w:szCs w:val="28"/>
        </w:rPr>
        <w:t>» (</w:t>
      </w:r>
      <w:r w:rsidR="00A73120" w:rsidRPr="000400AF">
        <w:rPr>
          <w:color w:val="000000"/>
          <w:sz w:val="28"/>
          <w:szCs w:val="28"/>
        </w:rPr>
        <w:t xml:space="preserve">далее </w:t>
      </w:r>
      <w:r w:rsidR="00A73120">
        <w:rPr>
          <w:color w:val="000000"/>
          <w:sz w:val="28"/>
          <w:szCs w:val="28"/>
        </w:rPr>
        <w:t>также</w:t>
      </w:r>
      <w:r w:rsidR="005D509A" w:rsidRPr="000400AF">
        <w:rPr>
          <w:sz w:val="28"/>
          <w:szCs w:val="28"/>
        </w:rPr>
        <w:t xml:space="preserve"> – муниципальный контроль).</w:t>
      </w:r>
    </w:p>
    <w:p w:rsidR="00D30F3C" w:rsidRPr="00E8205C" w:rsidRDefault="00A86230" w:rsidP="00D30F3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0400AF">
        <w:rPr>
          <w:color w:val="000000"/>
          <w:sz w:val="28"/>
          <w:szCs w:val="28"/>
        </w:rPr>
        <w:t>1.2</w:t>
      </w:r>
      <w:r w:rsidR="00EF2536" w:rsidRPr="000400AF">
        <w:rPr>
          <w:color w:val="000000"/>
          <w:sz w:val="28"/>
          <w:szCs w:val="28"/>
        </w:rPr>
        <w:t>.</w:t>
      </w:r>
      <w:r w:rsidRPr="000400AF">
        <w:rPr>
          <w:color w:val="000000"/>
          <w:sz w:val="28"/>
          <w:szCs w:val="28"/>
        </w:rPr>
        <w:t xml:space="preserve"> </w:t>
      </w:r>
      <w:r w:rsidR="005D509A" w:rsidRPr="000400AF">
        <w:rPr>
          <w:color w:val="000000"/>
          <w:sz w:val="28"/>
          <w:szCs w:val="28"/>
        </w:rPr>
        <w:t xml:space="preserve">Предметом муниципального контроля (далее </w:t>
      </w:r>
      <w:r w:rsidR="00A73120">
        <w:rPr>
          <w:color w:val="000000"/>
          <w:sz w:val="28"/>
          <w:szCs w:val="28"/>
        </w:rPr>
        <w:t xml:space="preserve">также </w:t>
      </w:r>
      <w:r w:rsidR="005D509A" w:rsidRPr="000400AF">
        <w:rPr>
          <w:color w:val="000000"/>
          <w:sz w:val="28"/>
          <w:szCs w:val="28"/>
        </w:rPr>
        <w:t xml:space="preserve">- предмет контроля) </w:t>
      </w:r>
      <w:r w:rsidR="005D509A" w:rsidRPr="00447BEE">
        <w:rPr>
          <w:sz w:val="28"/>
          <w:szCs w:val="28"/>
        </w:rPr>
        <w:t>являются</w:t>
      </w:r>
      <w:r w:rsidR="00D61557" w:rsidRPr="00447BEE">
        <w:rPr>
          <w:sz w:val="28"/>
          <w:szCs w:val="28"/>
          <w:shd w:val="clear" w:color="auto" w:fill="FFFFFF"/>
        </w:rPr>
        <w:t xml:space="preserve"> соблюдение юридическими лицами, индивидуальными предпринимателями, гражданами (далее</w:t>
      </w:r>
      <w:r w:rsidR="00ED67A2" w:rsidRPr="00447BEE">
        <w:rPr>
          <w:sz w:val="28"/>
          <w:szCs w:val="28"/>
          <w:shd w:val="clear" w:color="auto" w:fill="FFFFFF"/>
        </w:rPr>
        <w:t xml:space="preserve"> также</w:t>
      </w:r>
      <w:r w:rsidR="00D61557" w:rsidRPr="00447BEE">
        <w:rPr>
          <w:sz w:val="28"/>
          <w:szCs w:val="28"/>
          <w:shd w:val="clear" w:color="auto" w:fill="FFFFFF"/>
        </w:rPr>
        <w:t xml:space="preserve"> – контролируемые лица) </w:t>
      </w:r>
      <w:bookmarkStart w:id="2" w:name="sub_1002"/>
      <w:bookmarkEnd w:id="1"/>
      <w:r w:rsidR="00D30F3C">
        <w:rPr>
          <w:color w:val="000000"/>
          <w:sz w:val="30"/>
          <w:szCs w:val="30"/>
          <w:shd w:val="clear" w:color="auto" w:fill="FFFFFF"/>
        </w:rPr>
        <w:t>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  <w:r w:rsidR="00384DAC">
        <w:rPr>
          <w:color w:val="000000"/>
          <w:sz w:val="30"/>
          <w:szCs w:val="30"/>
          <w:shd w:val="clear" w:color="auto" w:fill="FFFFFF"/>
        </w:rPr>
        <w:t xml:space="preserve"> </w:t>
      </w:r>
      <w:r w:rsidR="00AA1F49" w:rsidRPr="00E8205C">
        <w:rPr>
          <w:sz w:val="30"/>
          <w:szCs w:val="30"/>
          <w:shd w:val="clear" w:color="auto" w:fill="FFFFFF"/>
        </w:rPr>
        <w:t>Правила благоустройства утверждены Решение Совета сельского поселения «</w:t>
      </w:r>
      <w:r w:rsidR="00E8205C" w:rsidRPr="00E8205C">
        <w:rPr>
          <w:sz w:val="30"/>
          <w:szCs w:val="30"/>
          <w:shd w:val="clear" w:color="auto" w:fill="FFFFFF"/>
        </w:rPr>
        <w:t>Нижняя Омра</w:t>
      </w:r>
      <w:r w:rsidR="00AA1F49" w:rsidRPr="00E8205C">
        <w:rPr>
          <w:sz w:val="30"/>
          <w:szCs w:val="30"/>
          <w:shd w:val="clear" w:color="auto" w:fill="FFFFFF"/>
        </w:rPr>
        <w:t xml:space="preserve">» от </w:t>
      </w:r>
      <w:r w:rsidR="00E8205C" w:rsidRPr="00E8205C">
        <w:rPr>
          <w:sz w:val="30"/>
          <w:szCs w:val="30"/>
          <w:shd w:val="clear" w:color="auto" w:fill="FFFFFF"/>
        </w:rPr>
        <w:t>21</w:t>
      </w:r>
      <w:r w:rsidR="00AA1F49" w:rsidRPr="00E8205C">
        <w:rPr>
          <w:sz w:val="30"/>
          <w:szCs w:val="30"/>
          <w:shd w:val="clear" w:color="auto" w:fill="FFFFFF"/>
        </w:rPr>
        <w:t>.</w:t>
      </w:r>
      <w:r w:rsidR="00E8205C" w:rsidRPr="00E8205C">
        <w:rPr>
          <w:sz w:val="30"/>
          <w:szCs w:val="30"/>
          <w:shd w:val="clear" w:color="auto" w:fill="FFFFFF"/>
        </w:rPr>
        <w:t>01</w:t>
      </w:r>
      <w:r w:rsidR="00AA1F49" w:rsidRPr="00E8205C">
        <w:rPr>
          <w:sz w:val="30"/>
          <w:szCs w:val="30"/>
          <w:shd w:val="clear" w:color="auto" w:fill="FFFFFF"/>
        </w:rPr>
        <w:t>.20</w:t>
      </w:r>
      <w:r w:rsidR="00E8205C" w:rsidRPr="00E8205C">
        <w:rPr>
          <w:sz w:val="30"/>
          <w:szCs w:val="30"/>
          <w:shd w:val="clear" w:color="auto" w:fill="FFFFFF"/>
        </w:rPr>
        <w:t>15</w:t>
      </w:r>
      <w:r w:rsidR="00AA1F49" w:rsidRPr="00E8205C">
        <w:rPr>
          <w:sz w:val="30"/>
          <w:szCs w:val="30"/>
          <w:shd w:val="clear" w:color="auto" w:fill="FFFFFF"/>
        </w:rPr>
        <w:t xml:space="preserve"> № </w:t>
      </w:r>
      <w:r w:rsidR="00E8205C" w:rsidRPr="00E8205C">
        <w:rPr>
          <w:sz w:val="30"/>
          <w:szCs w:val="30"/>
          <w:shd w:val="clear" w:color="auto" w:fill="FFFFFF"/>
        </w:rPr>
        <w:t xml:space="preserve">23/104 </w:t>
      </w:r>
      <w:r w:rsidR="00AA1F49" w:rsidRPr="00E8205C">
        <w:rPr>
          <w:sz w:val="30"/>
          <w:szCs w:val="30"/>
          <w:shd w:val="clear" w:color="auto" w:fill="FFFFFF"/>
        </w:rPr>
        <w:t>«Об утверждении Правил благоустройства территории муниципального образования сельского поселения «</w:t>
      </w:r>
      <w:r w:rsidR="00E8205C" w:rsidRPr="00E8205C">
        <w:rPr>
          <w:sz w:val="30"/>
          <w:szCs w:val="30"/>
          <w:shd w:val="clear" w:color="auto" w:fill="FFFFFF"/>
        </w:rPr>
        <w:t>Нижняя Омра</w:t>
      </w:r>
      <w:r w:rsidR="00AA1F49" w:rsidRPr="00E8205C">
        <w:rPr>
          <w:sz w:val="30"/>
          <w:szCs w:val="30"/>
          <w:shd w:val="clear" w:color="auto" w:fill="FFFFFF"/>
        </w:rPr>
        <w:t>»».</w:t>
      </w:r>
    </w:p>
    <w:p w:rsidR="00EB5551" w:rsidRPr="000400AF" w:rsidRDefault="00FA5F3C" w:rsidP="00D30F3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0AF">
        <w:rPr>
          <w:sz w:val="28"/>
          <w:szCs w:val="28"/>
        </w:rPr>
        <w:t xml:space="preserve">1.3. </w:t>
      </w:r>
      <w:r w:rsidR="00EB5551" w:rsidRPr="000400AF">
        <w:rPr>
          <w:sz w:val="28"/>
          <w:szCs w:val="28"/>
        </w:rPr>
        <w:t xml:space="preserve">Муниципальный контроль осуществляется администрацией сельского поселения </w:t>
      </w:r>
      <w:r w:rsidR="00F35942" w:rsidRPr="000400AF">
        <w:rPr>
          <w:sz w:val="28"/>
          <w:szCs w:val="28"/>
        </w:rPr>
        <w:t>«</w:t>
      </w:r>
      <w:r w:rsidR="00E8205C">
        <w:rPr>
          <w:sz w:val="28"/>
          <w:szCs w:val="28"/>
        </w:rPr>
        <w:t>Нижняя Омра</w:t>
      </w:r>
      <w:r w:rsidR="00F35942" w:rsidRPr="000400AF">
        <w:rPr>
          <w:sz w:val="28"/>
          <w:szCs w:val="28"/>
        </w:rPr>
        <w:t>»</w:t>
      </w:r>
      <w:r w:rsidR="00EB5551" w:rsidRPr="000400AF">
        <w:rPr>
          <w:sz w:val="28"/>
          <w:szCs w:val="28"/>
        </w:rPr>
        <w:t xml:space="preserve"> (</w:t>
      </w:r>
      <w:r w:rsidR="00AC62FF" w:rsidRPr="000400AF">
        <w:rPr>
          <w:sz w:val="28"/>
          <w:szCs w:val="28"/>
        </w:rPr>
        <w:t xml:space="preserve">далее </w:t>
      </w:r>
      <w:r w:rsidR="00AC62FF">
        <w:rPr>
          <w:sz w:val="28"/>
          <w:szCs w:val="28"/>
        </w:rPr>
        <w:t>также</w:t>
      </w:r>
      <w:r w:rsidR="00EB5551" w:rsidRPr="000400AF">
        <w:rPr>
          <w:sz w:val="28"/>
          <w:szCs w:val="28"/>
        </w:rPr>
        <w:t xml:space="preserve"> – </w:t>
      </w:r>
      <w:r w:rsidR="00E32644">
        <w:rPr>
          <w:sz w:val="28"/>
          <w:szCs w:val="28"/>
        </w:rPr>
        <w:t>к</w:t>
      </w:r>
      <w:r w:rsidR="00EB5551" w:rsidRPr="000400AF">
        <w:rPr>
          <w:sz w:val="28"/>
          <w:szCs w:val="28"/>
        </w:rPr>
        <w:t xml:space="preserve">онтрольный </w:t>
      </w:r>
      <w:r w:rsidR="00855FA7" w:rsidRPr="000400AF">
        <w:rPr>
          <w:sz w:val="28"/>
          <w:szCs w:val="28"/>
        </w:rPr>
        <w:t xml:space="preserve">(надзорный) </w:t>
      </w:r>
      <w:r w:rsidR="00900C48">
        <w:rPr>
          <w:sz w:val="28"/>
          <w:szCs w:val="28"/>
        </w:rPr>
        <w:t>орган).</w:t>
      </w:r>
    </w:p>
    <w:p w:rsidR="00855FA7" w:rsidRPr="000400AF" w:rsidRDefault="00EB5551" w:rsidP="00E3264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>1.</w:t>
      </w:r>
      <w:r w:rsidR="00F35942" w:rsidRPr="000400AF">
        <w:rPr>
          <w:rFonts w:ascii="Times New Roman" w:hAnsi="Times New Roman" w:cs="Times New Roman"/>
          <w:sz w:val="28"/>
          <w:szCs w:val="28"/>
        </w:rPr>
        <w:t>4</w:t>
      </w:r>
      <w:r w:rsidRPr="000400AF">
        <w:rPr>
          <w:rFonts w:ascii="Times New Roman" w:hAnsi="Times New Roman" w:cs="Times New Roman"/>
          <w:sz w:val="28"/>
          <w:szCs w:val="28"/>
        </w:rPr>
        <w:t xml:space="preserve">. </w:t>
      </w:r>
      <w:r w:rsidR="00201749">
        <w:rPr>
          <w:rFonts w:ascii="Times New Roman" w:hAnsi="Times New Roman" w:cs="Times New Roman"/>
          <w:sz w:val="28"/>
          <w:szCs w:val="28"/>
        </w:rPr>
        <w:t>Должностными лицами, уполномоченными</w:t>
      </w:r>
      <w:r w:rsidR="00855FA7" w:rsidRPr="000400AF">
        <w:rPr>
          <w:rFonts w:ascii="Times New Roman" w:hAnsi="Times New Roman" w:cs="Times New Roman"/>
          <w:sz w:val="28"/>
          <w:szCs w:val="28"/>
        </w:rPr>
        <w:t xml:space="preserve"> на организацию муниципального контроля</w:t>
      </w:r>
      <w:r w:rsidR="00A139CE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«</w:t>
      </w:r>
      <w:r w:rsidR="00E8205C">
        <w:rPr>
          <w:rFonts w:ascii="Times New Roman" w:hAnsi="Times New Roman" w:cs="Times New Roman"/>
          <w:sz w:val="28"/>
          <w:szCs w:val="28"/>
        </w:rPr>
        <w:t>Нижняя Омра</w:t>
      </w:r>
      <w:r w:rsidR="00A139CE">
        <w:rPr>
          <w:rFonts w:ascii="Times New Roman" w:hAnsi="Times New Roman" w:cs="Times New Roman"/>
          <w:sz w:val="28"/>
          <w:szCs w:val="28"/>
        </w:rPr>
        <w:t>»,</w:t>
      </w:r>
      <w:r w:rsidR="00201749">
        <w:rPr>
          <w:rFonts w:ascii="Times New Roman" w:hAnsi="Times New Roman" w:cs="Times New Roman"/>
          <w:sz w:val="28"/>
          <w:szCs w:val="28"/>
        </w:rPr>
        <w:t xml:space="preserve"> являют</w:t>
      </w:r>
      <w:r w:rsidR="00855FA7" w:rsidRPr="000400AF">
        <w:rPr>
          <w:rFonts w:ascii="Times New Roman" w:hAnsi="Times New Roman" w:cs="Times New Roman"/>
          <w:sz w:val="28"/>
          <w:szCs w:val="28"/>
        </w:rPr>
        <w:t>ся:</w:t>
      </w:r>
    </w:p>
    <w:p w:rsidR="007A25FB" w:rsidRPr="00AC62FF" w:rsidRDefault="00855FA7" w:rsidP="00E3264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FF">
        <w:rPr>
          <w:rFonts w:ascii="Times New Roman" w:hAnsi="Times New Roman" w:cs="Times New Roman"/>
          <w:sz w:val="28"/>
          <w:szCs w:val="28"/>
        </w:rPr>
        <w:t xml:space="preserve">1.4.1. </w:t>
      </w:r>
      <w:r w:rsidR="00EB5551" w:rsidRPr="00AC62F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F35942" w:rsidRPr="00AC62FF">
        <w:rPr>
          <w:rFonts w:ascii="Times New Roman" w:hAnsi="Times New Roman" w:cs="Times New Roman"/>
          <w:sz w:val="28"/>
          <w:szCs w:val="28"/>
        </w:rPr>
        <w:t>«</w:t>
      </w:r>
      <w:r w:rsidR="00E8205C">
        <w:rPr>
          <w:rFonts w:ascii="Times New Roman" w:hAnsi="Times New Roman" w:cs="Times New Roman"/>
          <w:sz w:val="28"/>
          <w:szCs w:val="28"/>
        </w:rPr>
        <w:t>Нижняя Омра</w:t>
      </w:r>
      <w:r w:rsidR="00F35942" w:rsidRPr="00AC62FF">
        <w:rPr>
          <w:rFonts w:ascii="Times New Roman" w:hAnsi="Times New Roman" w:cs="Times New Roman"/>
          <w:sz w:val="28"/>
          <w:szCs w:val="28"/>
        </w:rPr>
        <w:t>»</w:t>
      </w:r>
      <w:r w:rsidR="007A25FB" w:rsidRPr="00AC62FF">
        <w:rPr>
          <w:rFonts w:ascii="Times New Roman" w:hAnsi="Times New Roman" w:cs="Times New Roman"/>
          <w:sz w:val="28"/>
          <w:szCs w:val="28"/>
        </w:rPr>
        <w:t xml:space="preserve"> (</w:t>
      </w:r>
      <w:r w:rsidR="00AC62FF" w:rsidRPr="00AC62FF">
        <w:rPr>
          <w:rFonts w:ascii="Times New Roman" w:hAnsi="Times New Roman" w:cs="Times New Roman"/>
          <w:color w:val="000000"/>
          <w:sz w:val="28"/>
          <w:szCs w:val="28"/>
        </w:rPr>
        <w:t>далее также</w:t>
      </w:r>
      <w:r w:rsidR="007A25FB" w:rsidRPr="00AC62FF">
        <w:rPr>
          <w:rFonts w:ascii="Times New Roman" w:hAnsi="Times New Roman" w:cs="Times New Roman"/>
          <w:sz w:val="28"/>
          <w:szCs w:val="28"/>
        </w:rPr>
        <w:t xml:space="preserve"> – уполномоченное должностное лицо), вправе принимать решения и подписывать документы:</w:t>
      </w:r>
    </w:p>
    <w:p w:rsidR="007A25FB" w:rsidRPr="000400AF" w:rsidRDefault="007A25FB" w:rsidP="001F6359">
      <w:pPr>
        <w:pStyle w:val="af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принимает решения о проведении контрольных (надзорных) мероприятий со взаимодействием;</w:t>
      </w:r>
    </w:p>
    <w:p w:rsidR="007A25FB" w:rsidRPr="000400AF" w:rsidRDefault="007A25FB" w:rsidP="001F6359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принимает решения о выдаче задания на проведение контрольного (надзорного) мероприятия без взаимодействия;</w:t>
      </w:r>
    </w:p>
    <w:p w:rsidR="007A25FB" w:rsidRPr="000400AF" w:rsidRDefault="007A25FB" w:rsidP="001F6359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lastRenderedPageBreak/>
        <w:t>- утверждает план работы контрольного (надзорного) органа, содержащий задания на проведение контрольных (надзорных) мероприятий без взаимодействия;</w:t>
      </w:r>
    </w:p>
    <w:p w:rsidR="007A25FB" w:rsidRPr="000400AF" w:rsidRDefault="007A25FB" w:rsidP="00EE3BDD">
      <w:pPr>
        <w:pStyle w:val="af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принимает решения о проведении профилактического визита;</w:t>
      </w:r>
    </w:p>
    <w:p w:rsidR="007A25FB" w:rsidRPr="000400AF" w:rsidRDefault="007A25FB" w:rsidP="00EE3BDD">
      <w:pPr>
        <w:pStyle w:val="af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принимает решение о мерах в случае, если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причинен;</w:t>
      </w:r>
    </w:p>
    <w:p w:rsidR="007A25FB" w:rsidRPr="000400AF" w:rsidRDefault="007A25FB" w:rsidP="001F6359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принимает решение об обращении за содействием к органам полиции в случаях, если инспектору оказывается противодействие или угрожает опасность</w:t>
      </w:r>
      <w:r w:rsidR="00086273" w:rsidRPr="00040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00AF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7 февраля 2011 года № 3-ФЗ «О полиции»;</w:t>
      </w:r>
    </w:p>
    <w:p w:rsidR="00086273" w:rsidRPr="000400AF" w:rsidRDefault="00086273" w:rsidP="008F0983">
      <w:pPr>
        <w:shd w:val="clear" w:color="auto" w:fill="FFFFFF"/>
        <w:ind w:firstLine="709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1.</w:t>
      </w:r>
      <w:r w:rsidR="00201749">
        <w:rPr>
          <w:sz w:val="28"/>
          <w:szCs w:val="28"/>
        </w:rPr>
        <w:t>4.2</w:t>
      </w:r>
      <w:r w:rsidRPr="000400AF">
        <w:rPr>
          <w:sz w:val="28"/>
          <w:szCs w:val="28"/>
        </w:rPr>
        <w:t xml:space="preserve">. </w:t>
      </w:r>
      <w:r w:rsidR="00A139CE">
        <w:rPr>
          <w:color w:val="000000"/>
          <w:sz w:val="28"/>
          <w:szCs w:val="28"/>
          <w:shd w:val="clear" w:color="auto" w:fill="FFFFFF"/>
        </w:rPr>
        <w:t>Ведущий специалист</w:t>
      </w:r>
      <w:r w:rsidR="008A7D25">
        <w:rPr>
          <w:color w:val="000000"/>
          <w:sz w:val="28"/>
          <w:szCs w:val="28"/>
          <w:shd w:val="clear" w:color="auto" w:fill="FFFFFF"/>
        </w:rPr>
        <w:t xml:space="preserve"> </w:t>
      </w:r>
      <w:r w:rsidR="00201749">
        <w:rPr>
          <w:color w:val="000000"/>
          <w:sz w:val="28"/>
          <w:szCs w:val="28"/>
          <w:shd w:val="clear" w:color="auto" w:fill="FFFFFF"/>
        </w:rPr>
        <w:t>администрации сельского поселения «</w:t>
      </w:r>
      <w:r w:rsidR="00E8205C">
        <w:rPr>
          <w:color w:val="000000"/>
          <w:sz w:val="28"/>
          <w:szCs w:val="28"/>
          <w:shd w:val="clear" w:color="auto" w:fill="FFFFFF"/>
        </w:rPr>
        <w:t>Нижняя Омра</w:t>
      </w:r>
      <w:r w:rsidR="00201749">
        <w:rPr>
          <w:color w:val="000000"/>
          <w:sz w:val="28"/>
          <w:szCs w:val="28"/>
          <w:shd w:val="clear" w:color="auto" w:fill="FFFFFF"/>
        </w:rPr>
        <w:t>»</w:t>
      </w:r>
      <w:r w:rsidR="008A7D25" w:rsidRPr="000400AF">
        <w:rPr>
          <w:color w:val="000000"/>
          <w:sz w:val="28"/>
          <w:szCs w:val="28"/>
          <w:shd w:val="clear" w:color="auto" w:fill="FFFFFF"/>
        </w:rPr>
        <w:t xml:space="preserve"> (далее также - инспектор)</w:t>
      </w:r>
      <w:r w:rsidR="00020510" w:rsidRPr="000400AF">
        <w:rPr>
          <w:color w:val="000000"/>
          <w:sz w:val="28"/>
          <w:szCs w:val="28"/>
          <w:shd w:val="clear" w:color="auto" w:fill="FFFFFF"/>
        </w:rPr>
        <w:t xml:space="preserve">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</w:t>
      </w:r>
      <w:r w:rsidR="00D760D5" w:rsidRPr="000400AF">
        <w:rPr>
          <w:color w:val="000000"/>
          <w:sz w:val="28"/>
          <w:szCs w:val="28"/>
          <w:shd w:val="clear" w:color="auto" w:fill="FFFFFF"/>
        </w:rPr>
        <w:t xml:space="preserve">по </w:t>
      </w:r>
      <w:r w:rsidR="00020510" w:rsidRPr="000400AF">
        <w:rPr>
          <w:color w:val="000000"/>
          <w:sz w:val="28"/>
          <w:szCs w:val="28"/>
          <w:shd w:val="clear" w:color="auto" w:fill="FFFFFF"/>
        </w:rPr>
        <w:t>виду муниципального контроля, в том числе проведение профилактических мероприятий и контрольных (надзорных) мероприятий</w:t>
      </w:r>
      <w:r w:rsidR="00F84BC1">
        <w:rPr>
          <w:color w:val="000000"/>
          <w:sz w:val="28"/>
          <w:szCs w:val="28"/>
          <w:shd w:val="clear" w:color="auto" w:fill="FFFFFF"/>
        </w:rPr>
        <w:t>,</w:t>
      </w:r>
      <w:r w:rsidR="00020510" w:rsidRPr="000400AF">
        <w:rPr>
          <w:color w:val="000000"/>
          <w:sz w:val="28"/>
          <w:szCs w:val="28"/>
          <w:shd w:val="clear" w:color="auto" w:fill="FFFFFF"/>
        </w:rPr>
        <w:t xml:space="preserve"> </w:t>
      </w:r>
      <w:r w:rsidRPr="000400AF">
        <w:rPr>
          <w:sz w:val="28"/>
          <w:szCs w:val="28"/>
        </w:rPr>
        <w:t>котор</w:t>
      </w:r>
      <w:r w:rsidR="00F84BC1">
        <w:rPr>
          <w:sz w:val="28"/>
          <w:szCs w:val="28"/>
        </w:rPr>
        <w:t>ый</w:t>
      </w:r>
      <w:r w:rsidRPr="000400AF">
        <w:rPr>
          <w:sz w:val="28"/>
          <w:szCs w:val="28"/>
        </w:rPr>
        <w:t>: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непосредственно осуществляет контрольные (надзорные) и профилактические мероприятия, решение о проведении которых принято в установленном порядке;</w:t>
      </w:r>
    </w:p>
    <w:p w:rsidR="00086273" w:rsidRPr="000400AF" w:rsidRDefault="00086273" w:rsidP="00170ACA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составляет и подписывает протоколы контрольных (надзорных) действий, прилагаемые к ним документы;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подписывает и направляет контролируемому лицу требования о предоставлении информации, документов, устанавливает сроки такого предоставления в рамках проведения контрольных (надзорных) мероприятий;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составляет и подписывает акт (заключение) по итогам контрольного (надзорного) мероприятия, направляет акт контролируемому лицу;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составляет, подписывает и направляет контролируемому лицу предписание об устранении нарушений, устанавливает сроки исполнения предписания в соответствии с действующим законодательством;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вправе, а в установленных случаях обязан, осуществлять фото и видео фиксацию, в порядке, установленном положением о виде контроля;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использует специальное оборудование и (или) технические приборы для целей проведения контрольных (надзорных) мероприятий, в том числе является допущенным к использованию специального оборудования, которое применяется в ходе контрольного (надзорного) мероприятия;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если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незамедлительно напра</w:t>
      </w:r>
      <w:r w:rsidR="00F12341" w:rsidRPr="000400AF">
        <w:rPr>
          <w:rFonts w:ascii="Times New Roman" w:hAnsi="Times New Roman" w:cs="Times New Roman"/>
          <w:iCs/>
          <w:sz w:val="28"/>
          <w:szCs w:val="28"/>
        </w:rPr>
        <w:t>вляет информацию об этом</w:t>
      </w:r>
      <w:r w:rsidRPr="00040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2341" w:rsidRPr="000400AF">
        <w:rPr>
          <w:rFonts w:ascii="Times New Roman" w:hAnsi="Times New Roman" w:cs="Times New Roman"/>
          <w:iCs/>
          <w:sz w:val="28"/>
          <w:szCs w:val="28"/>
        </w:rPr>
        <w:t>уполномоченному должностному лицу</w:t>
      </w:r>
      <w:r w:rsidRPr="000400AF">
        <w:rPr>
          <w:rFonts w:ascii="Times New Roman" w:hAnsi="Times New Roman" w:cs="Times New Roman"/>
          <w:iCs/>
          <w:sz w:val="28"/>
          <w:szCs w:val="28"/>
        </w:rPr>
        <w:t>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lastRenderedPageBreak/>
        <w:t>- в ходе осуществления профилактического визита вправе осуществлять консультирование, информирование, направлять рекомендации контролируемому лицу;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готовит, подписывает и направляет контролируемым лицам предостережения о недопустимости нарушения обязательных требований;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 xml:space="preserve">- направляет предложения </w:t>
      </w:r>
      <w:r w:rsidR="00F12341" w:rsidRPr="000400AF">
        <w:rPr>
          <w:rFonts w:ascii="Times New Roman" w:hAnsi="Times New Roman" w:cs="Times New Roman"/>
          <w:iCs/>
          <w:sz w:val="28"/>
          <w:szCs w:val="28"/>
        </w:rPr>
        <w:t xml:space="preserve">уполномоченному должностному лицу </w:t>
      </w:r>
      <w:r w:rsidRPr="000400AF">
        <w:rPr>
          <w:rFonts w:ascii="Times New Roman" w:hAnsi="Times New Roman" w:cs="Times New Roman"/>
          <w:iCs/>
          <w:sz w:val="28"/>
          <w:szCs w:val="28"/>
        </w:rPr>
        <w:t>об обращении за содействием к органам полиции в случаях, если инспектору оказывается противодействие или угрожает опасность</w:t>
      </w:r>
      <w:r w:rsidR="00F12341" w:rsidRPr="00040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00AF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7 февраля 2011 года № 3-ФЗ «О полиции»;</w:t>
      </w:r>
    </w:p>
    <w:p w:rsidR="00086273" w:rsidRPr="000400AF" w:rsidRDefault="00086273" w:rsidP="00086273">
      <w:pPr>
        <w:pStyle w:val="a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iCs/>
          <w:sz w:val="28"/>
          <w:szCs w:val="28"/>
        </w:rPr>
        <w:t>- осуществляет иные права и реализует обязанности, установленные статьей 29 Федерального закона «О государственном контроле (надзоре) и муниципальном контроле в РФ»;</w:t>
      </w:r>
    </w:p>
    <w:p w:rsidR="00F12341" w:rsidRPr="000400AF" w:rsidRDefault="00F12341" w:rsidP="007C39B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>1.</w:t>
      </w:r>
      <w:r w:rsidR="00201749">
        <w:rPr>
          <w:rFonts w:ascii="Times New Roman" w:hAnsi="Times New Roman" w:cs="Times New Roman"/>
          <w:sz w:val="28"/>
          <w:szCs w:val="28"/>
        </w:rPr>
        <w:t>5</w:t>
      </w:r>
      <w:r w:rsidRPr="000400AF">
        <w:rPr>
          <w:rFonts w:ascii="Times New Roman" w:hAnsi="Times New Roman" w:cs="Times New Roman"/>
          <w:sz w:val="28"/>
          <w:szCs w:val="28"/>
        </w:rPr>
        <w:t xml:space="preserve">. </w:t>
      </w:r>
      <w:r w:rsidR="00A139CE" w:rsidRPr="008A7D25">
        <w:rPr>
          <w:rFonts w:ascii="Times New Roman" w:hAnsi="Times New Roman" w:cs="Times New Roman"/>
          <w:sz w:val="28"/>
          <w:szCs w:val="28"/>
        </w:rPr>
        <w:t>Уполномоченное д</w:t>
      </w:r>
      <w:r w:rsidRPr="008A7D25">
        <w:rPr>
          <w:rFonts w:ascii="Times New Roman" w:hAnsi="Times New Roman" w:cs="Times New Roman"/>
          <w:sz w:val="28"/>
          <w:szCs w:val="28"/>
        </w:rPr>
        <w:t>олжностн</w:t>
      </w:r>
      <w:r w:rsidR="00A139CE" w:rsidRPr="008A7D25">
        <w:rPr>
          <w:rFonts w:ascii="Times New Roman" w:hAnsi="Times New Roman" w:cs="Times New Roman"/>
          <w:sz w:val="28"/>
          <w:szCs w:val="28"/>
        </w:rPr>
        <w:t>ое лицо</w:t>
      </w:r>
      <w:r w:rsidRPr="008A7D25">
        <w:rPr>
          <w:rFonts w:ascii="Times New Roman" w:hAnsi="Times New Roman" w:cs="Times New Roman"/>
          <w:sz w:val="28"/>
          <w:szCs w:val="28"/>
        </w:rPr>
        <w:t>,</w:t>
      </w:r>
      <w:r w:rsidR="00F84BC1" w:rsidRPr="008A7D25">
        <w:rPr>
          <w:rFonts w:ascii="Times New Roman" w:hAnsi="Times New Roman" w:cs="Times New Roman"/>
          <w:sz w:val="28"/>
          <w:szCs w:val="28"/>
        </w:rPr>
        <w:t xml:space="preserve"> инспектор,</w:t>
      </w:r>
      <w:r w:rsidRPr="008A7D25">
        <w:rPr>
          <w:rFonts w:ascii="Times New Roman" w:hAnsi="Times New Roman" w:cs="Times New Roman"/>
          <w:sz w:val="28"/>
          <w:szCs w:val="28"/>
        </w:rPr>
        <w:t xml:space="preserve"> имеют</w:t>
      </w:r>
      <w:r w:rsidRPr="000400AF">
        <w:rPr>
          <w:rFonts w:ascii="Times New Roman" w:hAnsi="Times New Roman" w:cs="Times New Roman"/>
          <w:sz w:val="28"/>
          <w:szCs w:val="28"/>
        </w:rPr>
        <w:t xml:space="preserve">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12341" w:rsidRPr="000400AF" w:rsidRDefault="00F12341" w:rsidP="007C39B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>1.</w:t>
      </w:r>
      <w:r w:rsidR="00713D47">
        <w:rPr>
          <w:rFonts w:ascii="Times New Roman" w:hAnsi="Times New Roman" w:cs="Times New Roman"/>
          <w:sz w:val="28"/>
          <w:szCs w:val="28"/>
        </w:rPr>
        <w:t>6</w:t>
      </w:r>
      <w:r w:rsidRPr="000400AF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принятые в соответствии с ним постановления Правительства Российской Федерации. </w:t>
      </w:r>
    </w:p>
    <w:p w:rsidR="000B6773" w:rsidRPr="000400AF" w:rsidRDefault="000B6773" w:rsidP="007C39B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>1.</w:t>
      </w:r>
      <w:r w:rsidR="00713D47">
        <w:rPr>
          <w:rFonts w:ascii="Times New Roman" w:hAnsi="Times New Roman" w:cs="Times New Roman"/>
          <w:sz w:val="28"/>
          <w:szCs w:val="28"/>
        </w:rPr>
        <w:t>7</w:t>
      </w:r>
      <w:r w:rsidRPr="000400AF">
        <w:rPr>
          <w:rFonts w:ascii="Times New Roman" w:hAnsi="Times New Roman" w:cs="Times New Roman"/>
          <w:sz w:val="28"/>
          <w:szCs w:val="28"/>
        </w:rPr>
        <w:t xml:space="preserve">. Объектами </w:t>
      </w:r>
      <w:bookmarkStart w:id="3" w:name="_Hlk77676821"/>
      <w:r w:rsidRPr="000400AF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F84BC1">
        <w:rPr>
          <w:rFonts w:ascii="Times New Roman" w:hAnsi="Times New Roman" w:cs="Times New Roman"/>
          <w:sz w:val="28"/>
          <w:szCs w:val="28"/>
        </w:rPr>
        <w:t xml:space="preserve"> (далее также - объект контроля)</w:t>
      </w:r>
      <w:r w:rsidRPr="000400A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0400AF">
        <w:rPr>
          <w:rFonts w:ascii="Times New Roman" w:hAnsi="Times New Roman" w:cs="Times New Roman"/>
          <w:sz w:val="28"/>
          <w:szCs w:val="28"/>
        </w:rPr>
        <w:t>являются:</w:t>
      </w:r>
    </w:p>
    <w:p w:rsidR="000B6773" w:rsidRPr="000400AF" w:rsidRDefault="000B6773" w:rsidP="000B6773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400AF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bookmarkStart w:id="4" w:name="l57"/>
      <w:bookmarkEnd w:id="4"/>
    </w:p>
    <w:p w:rsidR="000B6773" w:rsidRPr="000400AF" w:rsidRDefault="000B6773" w:rsidP="000B6773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0400AF">
        <w:rPr>
          <w:rStyle w:val="dt-m"/>
          <w:sz w:val="28"/>
          <w:szCs w:val="28"/>
        </w:rPr>
        <w:t xml:space="preserve">2) </w:t>
      </w:r>
      <w:r w:rsidRPr="000400AF">
        <w:rPr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B6773" w:rsidRPr="00E8205C" w:rsidRDefault="000B6773" w:rsidP="000B6773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E8205C">
        <w:rPr>
          <w:rStyle w:val="dt-m"/>
          <w:sz w:val="28"/>
          <w:szCs w:val="28"/>
        </w:rPr>
        <w:t xml:space="preserve">3) </w:t>
      </w:r>
      <w:r w:rsidRPr="00E8205C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bookmarkStart w:id="5" w:name="l477"/>
      <w:bookmarkStart w:id="6" w:name="l58"/>
      <w:bookmarkStart w:id="7" w:name="l1085"/>
      <w:bookmarkEnd w:id="5"/>
      <w:bookmarkEnd w:id="6"/>
      <w:bookmarkEnd w:id="7"/>
    </w:p>
    <w:p w:rsidR="009432B2" w:rsidRDefault="003650D6" w:rsidP="009432B2">
      <w:pPr>
        <w:pStyle w:val="Default"/>
        <w:ind w:firstLine="709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1.</w:t>
      </w:r>
      <w:r w:rsidR="00713D47">
        <w:rPr>
          <w:sz w:val="28"/>
          <w:szCs w:val="28"/>
        </w:rPr>
        <w:t>7</w:t>
      </w:r>
      <w:r w:rsidRPr="000400AF">
        <w:rPr>
          <w:sz w:val="28"/>
          <w:szCs w:val="28"/>
        </w:rPr>
        <w:t xml:space="preserve">.1. Администрация осуществляет контроль за соблюдением Правил благоустройства, включающих обязательные требования: </w:t>
      </w:r>
    </w:p>
    <w:p w:rsidR="00501E8F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1) по содержанию прилегающих территорий; </w:t>
      </w:r>
    </w:p>
    <w:p w:rsidR="00D34DF7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lastRenderedPageBreak/>
        <w:t xml:space="preserve">2) по содержанию элементов и объектов благоустройства, в том числе требования: </w:t>
      </w:r>
    </w:p>
    <w:p w:rsidR="00D34DF7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</w:p>
    <w:p w:rsidR="00D34DF7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- по содержанию фасадов нежилых зданий, строений, сооружений, других стен зданий, сооружений, а также иных элементов благоустройства и общественных мест; </w:t>
      </w:r>
    </w:p>
    <w:p w:rsidR="00823D11" w:rsidRPr="00BE100E" w:rsidRDefault="00823D11" w:rsidP="007C39BC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BE100E">
        <w:rPr>
          <w:color w:val="auto"/>
          <w:sz w:val="28"/>
        </w:rPr>
        <w:t xml:space="preserve">- </w:t>
      </w:r>
      <w:r w:rsidRPr="00BE100E">
        <w:rPr>
          <w:color w:val="auto"/>
          <w:sz w:val="28"/>
          <w:szCs w:val="28"/>
          <w:shd w:val="clear" w:color="auto" w:fill="FFFFFF"/>
        </w:rPr>
        <w:t>по содержанию кровли зданий, элементов водоотводящей системы, дымоходов и вентиляционных систем не предоставляющей опасности для населения;</w:t>
      </w:r>
    </w:p>
    <w:p w:rsidR="00823D11" w:rsidRPr="00BE100E" w:rsidRDefault="00823D11" w:rsidP="00823D11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E100E">
        <w:rPr>
          <w:sz w:val="28"/>
          <w:szCs w:val="28"/>
        </w:rPr>
        <w:t>- к пешеходным коммуникациям, удобным при ходьбе и устойчивым к износу;</w:t>
      </w:r>
    </w:p>
    <w:p w:rsidR="00D34DF7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- по содержанию специальных знаков, надписей, содержащих информацию, необходимую для эксплуатации инженерных сооружений; </w:t>
      </w:r>
    </w:p>
    <w:p w:rsidR="00D34DF7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- по осуществлению земляных работ; </w:t>
      </w:r>
    </w:p>
    <w:p w:rsidR="00D34DF7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</w:p>
    <w:p w:rsidR="00501E8F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ограничено, а также 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площадок; </w:t>
      </w:r>
    </w:p>
    <w:p w:rsidR="00501E8F" w:rsidRPr="00BE100E" w:rsidRDefault="00501E8F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3) по уборке территории муниципального образования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D34DF7" w:rsidRPr="00BE100E" w:rsidRDefault="00501E8F" w:rsidP="00C31D17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 xml:space="preserve">4) по уборке территории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 </w:t>
      </w:r>
    </w:p>
    <w:p w:rsidR="00D34DF7" w:rsidRPr="00BE100E" w:rsidRDefault="00C31D17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>5</w:t>
      </w:r>
      <w:r w:rsidR="00501E8F" w:rsidRPr="00BE100E">
        <w:rPr>
          <w:color w:val="auto"/>
          <w:sz w:val="28"/>
        </w:rPr>
        <w:t xml:space="preserve">) </w:t>
      </w:r>
      <w:r w:rsidRPr="00BE100E">
        <w:rPr>
          <w:color w:val="auto"/>
          <w:sz w:val="28"/>
          <w:szCs w:val="28"/>
          <w:shd w:val="clear" w:color="auto" w:fill="FFFFFF"/>
        </w:rPr>
        <w:t>по посадке, охране и содержанию зеленых насаждений, обеспечивающее их удовлетворительное состояние и нормальное развитие в соответствии с утвержденными правилами и нормами;</w:t>
      </w:r>
    </w:p>
    <w:p w:rsidR="00C31D17" w:rsidRPr="00BE100E" w:rsidRDefault="00C31D17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  <w:szCs w:val="27"/>
          <w:shd w:val="clear" w:color="auto" w:fill="FFFFFF"/>
        </w:rPr>
        <w:t>6) по санитарному содержанию территории</w:t>
      </w:r>
      <w:r w:rsidRPr="00BE100E">
        <w:rPr>
          <w:color w:val="auto"/>
        </w:rPr>
        <w:t>: </w:t>
      </w:r>
    </w:p>
    <w:p w:rsidR="00D34DF7" w:rsidRPr="00BE100E" w:rsidRDefault="00C31D17" w:rsidP="007C39BC">
      <w:pPr>
        <w:pStyle w:val="Default"/>
        <w:ind w:firstLine="709"/>
        <w:jc w:val="both"/>
        <w:rPr>
          <w:color w:val="auto"/>
          <w:sz w:val="28"/>
        </w:rPr>
      </w:pPr>
      <w:r w:rsidRPr="00BE100E">
        <w:rPr>
          <w:color w:val="auto"/>
          <w:sz w:val="28"/>
        </w:rPr>
        <w:t>-</w:t>
      </w:r>
      <w:r w:rsidR="00501E8F" w:rsidRPr="00BE100E">
        <w:rPr>
          <w:color w:val="auto"/>
          <w:sz w:val="28"/>
        </w:rPr>
        <w:t xml:space="preserve"> по складированию твердых коммунальных отходов</w:t>
      </w:r>
      <w:r w:rsidRPr="00BE100E">
        <w:rPr>
          <w:color w:val="auto"/>
          <w:sz w:val="28"/>
        </w:rPr>
        <w:t xml:space="preserve"> в специально отведенных местах</w:t>
      </w:r>
      <w:r w:rsidR="00501E8F" w:rsidRPr="00BE100E">
        <w:rPr>
          <w:color w:val="auto"/>
          <w:sz w:val="28"/>
        </w:rPr>
        <w:t xml:space="preserve">; </w:t>
      </w:r>
    </w:p>
    <w:p w:rsidR="00C31D17" w:rsidRPr="00BE100E" w:rsidRDefault="00C31D17" w:rsidP="00C31D17">
      <w:pPr>
        <w:shd w:val="clear" w:color="auto" w:fill="FFFFFF"/>
        <w:ind w:firstLine="709"/>
        <w:jc w:val="both"/>
        <w:rPr>
          <w:sz w:val="28"/>
          <w:szCs w:val="28"/>
        </w:rPr>
      </w:pPr>
      <w:r w:rsidRPr="00BE100E">
        <w:rPr>
          <w:sz w:val="28"/>
          <w:szCs w:val="28"/>
          <w:shd w:val="clear" w:color="auto" w:fill="FFFFFF"/>
        </w:rPr>
        <w:t xml:space="preserve">7) </w:t>
      </w:r>
      <w:r w:rsidRPr="00BE100E">
        <w:rPr>
          <w:sz w:val="28"/>
          <w:szCs w:val="28"/>
        </w:rPr>
        <w:t>к содержанию малых архитектурных форм:</w:t>
      </w:r>
    </w:p>
    <w:p w:rsidR="00C31D17" w:rsidRPr="00BE100E" w:rsidRDefault="00C31D17" w:rsidP="00C31D1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E100E">
        <w:rPr>
          <w:rFonts w:ascii="Arial" w:hAnsi="Arial"/>
          <w:sz w:val="28"/>
          <w:szCs w:val="28"/>
        </w:rPr>
        <w:t>⁣</w:t>
      </w:r>
      <w:r w:rsidRPr="00BE100E">
        <w:rPr>
          <w:sz w:val="28"/>
          <w:szCs w:val="28"/>
        </w:rPr>
        <w:t>- содержание детских и спортивных площадок, в том числе контроль технического состояния оборудования;</w:t>
      </w:r>
    </w:p>
    <w:p w:rsidR="00C31D17" w:rsidRPr="00BE100E" w:rsidRDefault="00C31D17" w:rsidP="00C31D1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E100E">
        <w:rPr>
          <w:sz w:val="28"/>
          <w:szCs w:val="28"/>
        </w:rPr>
        <w:t>8) к освещению, выполняющимся в соответствии с действующим законодательством, и осветительному оборудованию;</w:t>
      </w:r>
    </w:p>
    <w:p w:rsidR="009853A9" w:rsidRPr="00BE100E" w:rsidRDefault="009853A9" w:rsidP="009853A9">
      <w:pPr>
        <w:pStyle w:val="af0"/>
        <w:ind w:firstLine="709"/>
        <w:jc w:val="both"/>
        <w:rPr>
          <w:rFonts w:ascii="Times New Roman" w:hAnsi="Times New Roman" w:cs="Times New Roman"/>
          <w:sz w:val="28"/>
        </w:rPr>
      </w:pPr>
      <w:r w:rsidRPr="00BE100E">
        <w:rPr>
          <w:sz w:val="28"/>
          <w:szCs w:val="28"/>
        </w:rPr>
        <w:lastRenderedPageBreak/>
        <w:t>9)</w:t>
      </w:r>
      <w:r w:rsidRPr="00BE100E">
        <w:t xml:space="preserve"> </w:t>
      </w:r>
      <w:r w:rsidRPr="00BE100E">
        <w:rPr>
          <w:rFonts w:ascii="Times New Roman" w:hAnsi="Times New Roman" w:cs="Times New Roman"/>
          <w:sz w:val="28"/>
        </w:rPr>
        <w:t xml:space="preserve">пожарной безопасности в период действия особого противопожарного режима; </w:t>
      </w:r>
    </w:p>
    <w:p w:rsidR="00C31D17" w:rsidRPr="00BE100E" w:rsidRDefault="009853A9" w:rsidP="00C31D1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E100E">
        <w:rPr>
          <w:sz w:val="28"/>
          <w:szCs w:val="28"/>
        </w:rPr>
        <w:t>10</w:t>
      </w:r>
      <w:r w:rsidR="00C31D17" w:rsidRPr="00BE100E">
        <w:rPr>
          <w:sz w:val="28"/>
          <w:szCs w:val="28"/>
        </w:rPr>
        <w:t>) к размещению и содержанию наружной рекламы и информации на территории округа в установленном законом порядке и только при наличии соответствующих разрешений;</w:t>
      </w:r>
    </w:p>
    <w:p w:rsidR="00C31D17" w:rsidRPr="00BE100E" w:rsidRDefault="00C31D17" w:rsidP="00C31D1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E100E">
        <w:rPr>
          <w:sz w:val="28"/>
          <w:szCs w:val="28"/>
        </w:rPr>
        <w:t>1</w:t>
      </w:r>
      <w:r w:rsidR="009853A9" w:rsidRPr="00BE100E">
        <w:rPr>
          <w:sz w:val="28"/>
          <w:szCs w:val="28"/>
        </w:rPr>
        <w:t>1</w:t>
      </w:r>
      <w:r w:rsidRPr="00BE100E">
        <w:rPr>
          <w:sz w:val="28"/>
          <w:szCs w:val="28"/>
        </w:rPr>
        <w:t>) по выгулу животных и требования о недопустимости выпаса сельскохозяйственных животных и птиц в местах общего пользования.</w:t>
      </w:r>
    </w:p>
    <w:p w:rsidR="000B6773" w:rsidRPr="000400AF" w:rsidRDefault="000B6773" w:rsidP="000400A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>1.</w:t>
      </w:r>
      <w:r w:rsidR="00713D47">
        <w:rPr>
          <w:rFonts w:ascii="Times New Roman" w:hAnsi="Times New Roman" w:cs="Times New Roman"/>
          <w:sz w:val="28"/>
          <w:szCs w:val="28"/>
        </w:rPr>
        <w:t>8</w:t>
      </w:r>
      <w:r w:rsidRPr="000400AF">
        <w:rPr>
          <w:rFonts w:ascii="Times New Roman" w:hAnsi="Times New Roman" w:cs="Times New Roman"/>
          <w:sz w:val="28"/>
          <w:szCs w:val="28"/>
        </w:rPr>
        <w:t>. Контрольным (надзорным)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контроля.</w:t>
      </w:r>
    </w:p>
    <w:p w:rsidR="000B6773" w:rsidRDefault="000B6773" w:rsidP="000B677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следующие сведения: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>- наименование (вид) объекта контроля;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>- адрес объекта контроля;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 xml:space="preserve">- площадь объекта контроля, 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>- ситуационный план;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>- информация о земельном участке, на котором расположен объект контроля (категория земель, вид разрешенного использования, кадастровый номер земельного участка);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>- информация о наличии зон с особыми условиями использования территории;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>- информация о всех элементах благоустройства объекта контроля, включая количество, назначенный срок службы, основные технические характеристики;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>- информация о лице, ответственном за содержание объекта контроля;</w:t>
      </w:r>
    </w:p>
    <w:p w:rsidR="007B5D65" w:rsidRPr="00AC62FF" w:rsidRDefault="007B5D65" w:rsidP="00B90889">
      <w:pPr>
        <w:pStyle w:val="af"/>
        <w:shd w:val="clear" w:color="auto" w:fill="FFFFFF"/>
        <w:spacing w:before="0" w:beforeAutospacing="0" w:after="0" w:afterAutospacing="0" w:line="270" w:lineRule="atLeast"/>
        <w:ind w:firstLine="284"/>
        <w:jc w:val="both"/>
        <w:rPr>
          <w:sz w:val="28"/>
          <w:szCs w:val="23"/>
        </w:rPr>
      </w:pPr>
      <w:r w:rsidRPr="00AC62FF">
        <w:rPr>
          <w:sz w:val="28"/>
          <w:szCs w:val="23"/>
        </w:rPr>
        <w:t>- иная информация, характеризующая объект благоустройства.</w:t>
      </w:r>
    </w:p>
    <w:p w:rsidR="000B6773" w:rsidRPr="000400AF" w:rsidRDefault="000B6773" w:rsidP="007C39B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>Внесение сведений о новых объектах контроля в перечень, исключение объектов контроля из перечня, уточнение сведений об объектах контроля осуществляется контрольным (надзорным) органом в течение 5 дней со дня поступления соответствующей информации.</w:t>
      </w:r>
    </w:p>
    <w:p w:rsidR="000B6773" w:rsidRPr="000400AF" w:rsidRDefault="000B6773" w:rsidP="007C39B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 xml:space="preserve">Контрольный </w:t>
      </w:r>
      <w:r w:rsidR="00717B24" w:rsidRPr="000400AF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400AF">
        <w:rPr>
          <w:rFonts w:ascii="Times New Roman" w:hAnsi="Times New Roman" w:cs="Times New Roman"/>
          <w:sz w:val="28"/>
          <w:szCs w:val="28"/>
        </w:rPr>
        <w:t>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B6773" w:rsidRPr="008F0983" w:rsidRDefault="000B6773" w:rsidP="000400A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83">
        <w:rPr>
          <w:rFonts w:ascii="Times New Roman" w:hAnsi="Times New Roman" w:cs="Times New Roman"/>
          <w:sz w:val="28"/>
          <w:szCs w:val="28"/>
        </w:rPr>
        <w:t>1.</w:t>
      </w:r>
      <w:r w:rsidR="00713D47">
        <w:rPr>
          <w:rFonts w:ascii="Times New Roman" w:hAnsi="Times New Roman" w:cs="Times New Roman"/>
          <w:sz w:val="28"/>
          <w:szCs w:val="28"/>
        </w:rPr>
        <w:t>9</w:t>
      </w:r>
      <w:r w:rsidRPr="008F0983">
        <w:rPr>
          <w:rFonts w:ascii="Times New Roman" w:hAnsi="Times New Roman" w:cs="Times New Roman"/>
          <w:sz w:val="28"/>
          <w:szCs w:val="28"/>
        </w:rPr>
        <w:t>. Оценка результативности и эффективности деятельности контрольного (надзорного) органа осуществляется на основе ключевых и индикативных показателей вида контроля. Ключевые показатели вида контроля и их целевые значения, индикативные показатели приведены в приложении № 1 к настоящему Положению. </w:t>
      </w:r>
    </w:p>
    <w:p w:rsidR="000B6773" w:rsidRDefault="00F16BCD" w:rsidP="007C39B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="000B6773" w:rsidRPr="000400AF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ежегодно осуществляет подготовку доклада о </w:t>
      </w:r>
      <w:r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0B6773" w:rsidRPr="000400AF">
        <w:rPr>
          <w:rFonts w:ascii="Times New Roman" w:hAnsi="Times New Roman" w:cs="Times New Roman"/>
          <w:sz w:val="28"/>
          <w:szCs w:val="28"/>
        </w:rPr>
        <w:t xml:space="preserve"> с указанием сведений о достижении ключевых показателей и сведений об индикативных показателях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B6773" w:rsidRPr="000400AF">
        <w:rPr>
          <w:rFonts w:ascii="Times New Roman" w:hAnsi="Times New Roman" w:cs="Times New Roman"/>
          <w:sz w:val="28"/>
          <w:szCs w:val="28"/>
        </w:rPr>
        <w:t xml:space="preserve"> контроля, в том числе о влиянии профилактических мероприятий и </w:t>
      </w:r>
      <w:r w:rsidR="000B6773" w:rsidRPr="000400AF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(надзорных) мероприятий на достижение ключевых показателей в порядке определенном Федеральным законом «О государственном контроле (надзоре) и муниципальном контроле в Российской Федерации», постановлением Правительства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Контрольный (надзорный) орган обеспечивает публичное обсуждение проекта доклада.</w:t>
      </w:r>
    </w:p>
    <w:p w:rsidR="00F16BCD" w:rsidRPr="00E8205C" w:rsidRDefault="00F16BCD" w:rsidP="00E8205C">
      <w:pPr>
        <w:jc w:val="both"/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Доклад утверждается главой сельского поселения «</w:t>
      </w:r>
      <w:r w:rsidR="00E8205C">
        <w:rPr>
          <w:sz w:val="28"/>
          <w:szCs w:val="28"/>
        </w:rPr>
        <w:t>Нижняя Омра</w:t>
      </w:r>
      <w:r>
        <w:rPr>
          <w:sz w:val="28"/>
          <w:szCs w:val="28"/>
        </w:rPr>
        <w:t xml:space="preserve">» и размещается на официальном сайте администрации </w:t>
      </w:r>
      <w:r w:rsidR="00CA7FE7" w:rsidRPr="00CA7FE7">
        <w:rPr>
          <w:sz w:val="28"/>
          <w:szCs w:val="28"/>
        </w:rPr>
        <w:t>в информационно</w:t>
      </w:r>
      <w:r w:rsidR="00CA7FE7">
        <w:rPr>
          <w:sz w:val="28"/>
          <w:szCs w:val="28"/>
        </w:rPr>
        <w:t xml:space="preserve"> </w:t>
      </w:r>
      <w:r w:rsidR="00CA7FE7" w:rsidRPr="00CA7FE7">
        <w:rPr>
          <w:sz w:val="28"/>
          <w:szCs w:val="28"/>
        </w:rPr>
        <w:t>-</w:t>
      </w:r>
      <w:r w:rsidR="00CA7FE7">
        <w:rPr>
          <w:sz w:val="28"/>
          <w:szCs w:val="28"/>
        </w:rPr>
        <w:t xml:space="preserve"> </w:t>
      </w:r>
      <w:r w:rsidR="00CA7FE7" w:rsidRPr="00CA7FE7">
        <w:rPr>
          <w:sz w:val="28"/>
          <w:szCs w:val="28"/>
        </w:rPr>
        <w:t>телекоммуникационной сети «Интернет»</w:t>
      </w:r>
      <w:r w:rsidR="00CA7FE7">
        <w:rPr>
          <w:sz w:val="28"/>
          <w:szCs w:val="28"/>
        </w:rPr>
        <w:t xml:space="preserve"> </w:t>
      </w:r>
      <w:hyperlink r:id="rId10" w:history="1">
        <w:r w:rsidR="00E8205C" w:rsidRPr="00E8205C">
          <w:rPr>
            <w:rStyle w:val="ad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https://nizhnyaya-omra-r11.gosweb.gosuslugi.ru</w:t>
        </w:r>
      </w:hyperlink>
      <w:r w:rsidR="00E8205C">
        <w:rPr>
          <w:rStyle w:val="ad"/>
          <w:rFonts w:ascii="Montserrat" w:hAnsi="Montserrat"/>
          <w:b/>
          <w:bCs/>
          <w:sz w:val="28"/>
          <w:szCs w:val="28"/>
          <w:shd w:val="clear" w:color="auto" w:fill="FFFFFF"/>
        </w:rPr>
        <w:t xml:space="preserve"> </w:t>
      </w:r>
      <w:r w:rsidRPr="00F16BCD">
        <w:rPr>
          <w:sz w:val="28"/>
          <w:szCs w:val="28"/>
        </w:rPr>
        <w:t>(далее – официальный сайт администрации)</w:t>
      </w:r>
      <w:r>
        <w:rPr>
          <w:sz w:val="28"/>
          <w:szCs w:val="28"/>
        </w:rPr>
        <w:t xml:space="preserve">, ежегодно не позднее 30 января года, </w:t>
      </w:r>
      <w:r w:rsidR="00CA7FE7">
        <w:rPr>
          <w:sz w:val="28"/>
          <w:szCs w:val="28"/>
        </w:rPr>
        <w:t>следующего за годом обобщения правоприменительной практики.</w:t>
      </w:r>
    </w:p>
    <w:p w:rsidR="00E901CB" w:rsidRPr="000400AF" w:rsidRDefault="000B6773" w:rsidP="00E8205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AF">
        <w:rPr>
          <w:rFonts w:ascii="Times New Roman" w:hAnsi="Times New Roman" w:cs="Times New Roman"/>
          <w:sz w:val="28"/>
          <w:szCs w:val="28"/>
        </w:rPr>
        <w:t>1.1</w:t>
      </w:r>
      <w:r w:rsidR="00713D47">
        <w:rPr>
          <w:rFonts w:ascii="Times New Roman" w:hAnsi="Times New Roman" w:cs="Times New Roman"/>
          <w:sz w:val="28"/>
          <w:szCs w:val="28"/>
        </w:rPr>
        <w:t>0</w:t>
      </w:r>
      <w:r w:rsidRPr="000400AF">
        <w:rPr>
          <w:rFonts w:ascii="Times New Roman" w:hAnsi="Times New Roman" w:cs="Times New Roman"/>
          <w:sz w:val="28"/>
          <w:szCs w:val="28"/>
        </w:rPr>
        <w:t xml:space="preserve">. </w:t>
      </w:r>
      <w:r w:rsidR="00713D47" w:rsidRPr="008A7D25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F16BCD">
        <w:rPr>
          <w:rFonts w:ascii="Times New Roman" w:hAnsi="Times New Roman" w:cs="Times New Roman"/>
          <w:sz w:val="28"/>
          <w:szCs w:val="28"/>
        </w:rPr>
        <w:t xml:space="preserve"> </w:t>
      </w:r>
      <w:r w:rsidRPr="000400AF">
        <w:rPr>
          <w:rFonts w:ascii="Times New Roman" w:hAnsi="Times New Roman" w:cs="Times New Roman"/>
          <w:sz w:val="28"/>
          <w:szCs w:val="28"/>
        </w:rPr>
        <w:t xml:space="preserve">осуществляют подготовку документов и их подписание в порядке и способом, установленном действующим законодательством. </w:t>
      </w:r>
    </w:p>
    <w:bookmarkEnd w:id="2"/>
    <w:p w:rsidR="006E614C" w:rsidRPr="000400AF" w:rsidRDefault="006E614C" w:rsidP="006E614C">
      <w:pPr>
        <w:jc w:val="center"/>
        <w:rPr>
          <w:sz w:val="28"/>
          <w:szCs w:val="28"/>
        </w:rPr>
      </w:pPr>
    </w:p>
    <w:p w:rsidR="006E614C" w:rsidRPr="000400AF" w:rsidRDefault="0037290D" w:rsidP="00820208">
      <w:pPr>
        <w:jc w:val="center"/>
        <w:rPr>
          <w:b/>
          <w:sz w:val="28"/>
          <w:szCs w:val="28"/>
        </w:rPr>
      </w:pPr>
      <w:r w:rsidRPr="000400AF">
        <w:rPr>
          <w:b/>
          <w:sz w:val="28"/>
          <w:szCs w:val="28"/>
          <w:lang w:val="en-US"/>
        </w:rPr>
        <w:t>II</w:t>
      </w:r>
      <w:r w:rsidR="006E614C" w:rsidRPr="000400AF">
        <w:rPr>
          <w:b/>
          <w:sz w:val="28"/>
          <w:szCs w:val="28"/>
        </w:rPr>
        <w:t>.</w:t>
      </w:r>
      <w:r w:rsidR="006E614C" w:rsidRPr="000400AF">
        <w:rPr>
          <w:sz w:val="28"/>
          <w:szCs w:val="28"/>
        </w:rPr>
        <w:t xml:space="preserve"> </w:t>
      </w:r>
      <w:r w:rsidR="006E614C" w:rsidRPr="000400AF">
        <w:rPr>
          <w:b/>
          <w:sz w:val="28"/>
          <w:szCs w:val="28"/>
        </w:rPr>
        <w:t>Управление рисками причинения вреда (ущерба) охраняемым законом ценностям при осуществлении контроля</w:t>
      </w:r>
    </w:p>
    <w:p w:rsidR="00A003DF" w:rsidRPr="000400AF" w:rsidRDefault="00A003DF" w:rsidP="006E614C">
      <w:pPr>
        <w:jc w:val="center"/>
        <w:rPr>
          <w:b/>
          <w:sz w:val="28"/>
          <w:szCs w:val="28"/>
        </w:rPr>
      </w:pPr>
    </w:p>
    <w:p w:rsidR="00A003DF" w:rsidRPr="000400AF" w:rsidRDefault="00A003DF" w:rsidP="00A003D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>2.1. При осуществлении муниципального контроля в соответствии с Федеральным законом «О государственном контроле (надзоре) и муниципальном контроле в Российской Федерации» применяется система оценки и управления рисками.</w:t>
      </w:r>
    </w:p>
    <w:p w:rsidR="00A003DF" w:rsidRPr="000400AF" w:rsidRDefault="00A003DF" w:rsidP="008202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Муниципальный контроль </w:t>
      </w:r>
      <w:r w:rsidR="000A4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без проведения плановых контрольных (надзорных) мероприятий. </w:t>
      </w:r>
    </w:p>
    <w:p w:rsidR="00A003DF" w:rsidRPr="000400AF" w:rsidRDefault="00A003DF" w:rsidP="008202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Контрольный </w:t>
      </w:r>
      <w:r w:rsidR="00EE3BDD"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(надзорный) 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>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</w:t>
      </w:r>
      <w:r w:rsidR="00FA26E1" w:rsidRPr="00FA26E1">
        <w:rPr>
          <w:rFonts w:ascii="Times New Roman" w:hAnsi="Times New Roman" w:cs="Times New Roman"/>
          <w:color w:val="000000"/>
          <w:sz w:val="28"/>
          <w:szCs w:val="28"/>
        </w:rPr>
        <w:t>далее также</w:t>
      </w:r>
      <w:r w:rsidRPr="00F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риска): </w:t>
      </w:r>
    </w:p>
    <w:p w:rsidR="007A4B15" w:rsidRPr="000400AF" w:rsidRDefault="00A003DF" w:rsidP="00A003DF">
      <w:pPr>
        <w:pStyle w:val="Default"/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а)</w:t>
      </w:r>
      <w:r w:rsidR="00351CF2" w:rsidRPr="000400AF">
        <w:rPr>
          <w:sz w:val="28"/>
          <w:szCs w:val="28"/>
        </w:rPr>
        <w:t xml:space="preserve"> </w:t>
      </w:r>
      <w:r w:rsidR="007A4B15" w:rsidRPr="000400AF">
        <w:rPr>
          <w:sz w:val="28"/>
          <w:szCs w:val="28"/>
        </w:rPr>
        <w:t xml:space="preserve">средний риск; </w:t>
      </w:r>
    </w:p>
    <w:p w:rsidR="007A4B15" w:rsidRPr="000400AF" w:rsidRDefault="00A003DF" w:rsidP="00351CF2">
      <w:pPr>
        <w:pStyle w:val="Default"/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б)</w:t>
      </w:r>
      <w:r w:rsidR="00351CF2" w:rsidRPr="000400AF">
        <w:rPr>
          <w:sz w:val="28"/>
          <w:szCs w:val="28"/>
        </w:rPr>
        <w:t xml:space="preserve"> </w:t>
      </w:r>
      <w:r w:rsidR="007A4B15" w:rsidRPr="000400AF">
        <w:rPr>
          <w:sz w:val="28"/>
          <w:szCs w:val="28"/>
        </w:rPr>
        <w:t xml:space="preserve">умеренный риск; </w:t>
      </w:r>
    </w:p>
    <w:p w:rsidR="007A4B15" w:rsidRPr="000400AF" w:rsidRDefault="00A003DF" w:rsidP="00351CF2">
      <w:pPr>
        <w:pStyle w:val="Default"/>
        <w:ind w:firstLine="284"/>
        <w:jc w:val="both"/>
        <w:rPr>
          <w:sz w:val="28"/>
          <w:szCs w:val="28"/>
        </w:rPr>
      </w:pPr>
      <w:r w:rsidRPr="000400AF">
        <w:rPr>
          <w:sz w:val="28"/>
          <w:szCs w:val="28"/>
        </w:rPr>
        <w:t>в)</w:t>
      </w:r>
      <w:r w:rsidR="00351CF2" w:rsidRPr="000400AF">
        <w:rPr>
          <w:sz w:val="28"/>
          <w:szCs w:val="28"/>
        </w:rPr>
        <w:t xml:space="preserve"> </w:t>
      </w:r>
      <w:r w:rsidR="007A4B15" w:rsidRPr="000400AF">
        <w:rPr>
          <w:sz w:val="28"/>
          <w:szCs w:val="28"/>
        </w:rPr>
        <w:t xml:space="preserve">низкий риск. </w:t>
      </w:r>
    </w:p>
    <w:p w:rsidR="00B713F4" w:rsidRPr="00302833" w:rsidRDefault="003F3302" w:rsidP="00B713F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2833">
        <w:rPr>
          <w:sz w:val="28"/>
          <w:szCs w:val="28"/>
        </w:rPr>
        <w:t xml:space="preserve">2.4. Критерии отнесения объектов контроля к категориям риска в рамках осуществления муниципального контроля установлены приложением </w:t>
      </w:r>
      <w:r w:rsidR="00C367BE" w:rsidRPr="00302833">
        <w:rPr>
          <w:sz w:val="28"/>
          <w:szCs w:val="28"/>
        </w:rPr>
        <w:t>2</w:t>
      </w:r>
      <w:r w:rsidRPr="00302833">
        <w:rPr>
          <w:sz w:val="28"/>
          <w:szCs w:val="28"/>
        </w:rPr>
        <w:t xml:space="preserve"> к настоящему Положению.</w:t>
      </w:r>
      <w:r w:rsidR="00822702" w:rsidRPr="00302833">
        <w:rPr>
          <w:rFonts w:ascii="Arial" w:hAnsi="Arial" w:cs="Arial"/>
        </w:rPr>
        <w:t xml:space="preserve"> </w:t>
      </w:r>
    </w:p>
    <w:p w:rsidR="00EE3BDD" w:rsidRPr="000400AF" w:rsidRDefault="00EE3BDD" w:rsidP="008202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>2.5. Отнесение объектов контроля к категориям риска и изменение присвоенных объектам контроля категорий риска осущес</w:t>
      </w:r>
      <w:r w:rsidR="003C3E7F">
        <w:rPr>
          <w:rFonts w:ascii="Times New Roman" w:hAnsi="Times New Roman" w:cs="Times New Roman"/>
          <w:color w:val="000000" w:themeColor="text1"/>
          <w:sz w:val="28"/>
          <w:szCs w:val="28"/>
        </w:rPr>
        <w:t>твляются решениями уполномоченного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</w:t>
      </w:r>
      <w:r w:rsidR="003C3E7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3C3E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3C3E7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302833">
        <w:rPr>
          <w:rFonts w:ascii="Times New Roman" w:hAnsi="Times New Roman" w:cs="Times New Roman"/>
          <w:sz w:val="28"/>
          <w:szCs w:val="28"/>
        </w:rPr>
        <w:t>п.</w:t>
      </w:r>
      <w:r w:rsidR="00F02A06" w:rsidRPr="00302833">
        <w:rPr>
          <w:rFonts w:ascii="Times New Roman" w:hAnsi="Times New Roman" w:cs="Times New Roman"/>
          <w:sz w:val="28"/>
          <w:szCs w:val="28"/>
        </w:rPr>
        <w:t xml:space="preserve"> </w:t>
      </w:r>
      <w:r w:rsidR="00D760D5" w:rsidRPr="00302833">
        <w:rPr>
          <w:rFonts w:ascii="Times New Roman" w:hAnsi="Times New Roman" w:cs="Times New Roman"/>
          <w:sz w:val="28"/>
          <w:szCs w:val="28"/>
        </w:rPr>
        <w:t>1.4.</w:t>
      </w:r>
      <w:r w:rsidR="003C3E7F">
        <w:rPr>
          <w:rFonts w:ascii="Times New Roman" w:hAnsi="Times New Roman" w:cs="Times New Roman"/>
          <w:sz w:val="28"/>
          <w:szCs w:val="28"/>
        </w:rPr>
        <w:t>1.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Решение об отнесении объектов контроля к категориям риска принимаются путем подписания соответствующих сведений в Едином реестре видов </w:t>
      </w:r>
      <w:r w:rsidRPr="00E8205C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(надзора), регионального государственного контроля (надзора), 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в порядке, определенном Правительством Российской Федерации.</w:t>
      </w:r>
    </w:p>
    <w:p w:rsidR="00EE3BDD" w:rsidRPr="000400AF" w:rsidRDefault="00EE3BDD" w:rsidP="00EE3B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об отнесении объектов контроля к категории низкого риска не требуется. При отсутствии решения об отнесении объектов контроля 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категориям риска такие объекты считаются отнесенными к низкой категории риска.</w:t>
      </w:r>
    </w:p>
    <w:p w:rsidR="00EE3BDD" w:rsidRDefault="00EE3BDD" w:rsidP="00EE3B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присвоенных объектам контроля категорий риска осуществляется при поступлении в контрольный (надзорный) орган информации об изменении сведений об объектах контроля.</w:t>
      </w:r>
    </w:p>
    <w:p w:rsidR="000A467F" w:rsidRPr="00E8205C" w:rsidRDefault="000A467F" w:rsidP="00EE3BDD">
      <w:pPr>
        <w:pStyle w:val="ConsPlusNormal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E8205C">
        <w:rPr>
          <w:rFonts w:ascii="Times New Roman" w:hAnsi="Times New Roman" w:cs="Times New Roman"/>
          <w:sz w:val="28"/>
          <w:shd w:val="clear" w:color="auto" w:fill="FFFFFF"/>
        </w:rPr>
        <w:t>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  <w:bookmarkStart w:id="8" w:name="l522"/>
      <w:bookmarkStart w:id="9" w:name="l105"/>
      <w:bookmarkEnd w:id="8"/>
      <w:bookmarkEnd w:id="9"/>
      <w:r w:rsidRPr="00E8205C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</w:p>
    <w:p w:rsidR="00D760D5" w:rsidRPr="000400AF" w:rsidRDefault="00D760D5" w:rsidP="00D760D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присвоенных объектам контроля категорий риска осуществляется контрольным (надзорным) органом ежегодно по состоянию на 1 декабря, за исключением случаев направления заявления контролируемы</w:t>
      </w:r>
      <w:r w:rsidR="00F02A06"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лицом об изменении категории 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>риска.</w:t>
      </w:r>
    </w:p>
    <w:p w:rsidR="00D760D5" w:rsidRPr="000400AF" w:rsidRDefault="00D760D5" w:rsidP="00D760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Контрольный </w:t>
      </w:r>
      <w:r w:rsidR="00F02A06"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(надзорный) 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D760D5" w:rsidRPr="000400AF" w:rsidRDefault="00D760D5" w:rsidP="00D760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В целях оценки риска причинения вреда (ущерба) при принятии решения о проведении и выборе вида внепланового </w:t>
      </w:r>
      <w:r w:rsidR="000A38B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(надзорного) мероприятия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контрольный </w:t>
      </w:r>
      <w:r w:rsidR="00F02A06"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(надзорный) 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применяет индикаторы риска нарушения обязательных требований. </w:t>
      </w:r>
    </w:p>
    <w:p w:rsidR="00D760D5" w:rsidRPr="000400AF" w:rsidRDefault="00D760D5" w:rsidP="00F02A0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индикаторов риска по муниципальному контролю приводится в приложении № </w:t>
      </w:r>
      <w:r w:rsidR="00C367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0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 </w:t>
      </w:r>
    </w:p>
    <w:p w:rsidR="00E200F9" w:rsidRDefault="00E200F9" w:rsidP="006E614C">
      <w:pPr>
        <w:ind w:firstLine="851"/>
        <w:jc w:val="center"/>
        <w:rPr>
          <w:b/>
          <w:sz w:val="24"/>
          <w:szCs w:val="24"/>
        </w:rPr>
      </w:pPr>
    </w:p>
    <w:p w:rsidR="006E614C" w:rsidRPr="000400AF" w:rsidRDefault="0037290D" w:rsidP="006E614C">
      <w:pPr>
        <w:ind w:firstLine="851"/>
        <w:jc w:val="center"/>
        <w:rPr>
          <w:b/>
          <w:sz w:val="28"/>
          <w:szCs w:val="24"/>
        </w:rPr>
      </w:pPr>
      <w:r w:rsidRPr="000400AF">
        <w:rPr>
          <w:b/>
          <w:sz w:val="28"/>
          <w:szCs w:val="24"/>
          <w:lang w:val="en-US"/>
        </w:rPr>
        <w:t>III</w:t>
      </w:r>
      <w:r w:rsidR="006E614C" w:rsidRPr="000400AF">
        <w:rPr>
          <w:b/>
          <w:sz w:val="28"/>
          <w:szCs w:val="24"/>
        </w:rPr>
        <w:t>. Профилактика рисков причинения вреда (ущерба) охраняемым законом ценностям</w:t>
      </w:r>
    </w:p>
    <w:p w:rsidR="003F3302" w:rsidRDefault="003F3302" w:rsidP="006E614C">
      <w:pPr>
        <w:ind w:firstLine="851"/>
        <w:jc w:val="center"/>
        <w:rPr>
          <w:b/>
          <w:sz w:val="24"/>
          <w:szCs w:val="24"/>
        </w:rPr>
      </w:pPr>
    </w:p>
    <w:p w:rsidR="008A7D25" w:rsidRPr="003B0457" w:rsidRDefault="000400AF" w:rsidP="003B04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FA1245">
        <w:rPr>
          <w:rFonts w:ascii="Times New Roman" w:hAnsi="Times New Roman" w:cs="Times New Roman"/>
          <w:color w:val="000000"/>
          <w:sz w:val="28"/>
          <w:szCs w:val="28"/>
        </w:rPr>
        <w:t>Контрольный (надзорный) орган осуществляет муниципальный контроль, в том числе, посредством проведения профилактических мероприятий.</w:t>
      </w:r>
    </w:p>
    <w:p w:rsidR="00FA1245" w:rsidRDefault="000400AF" w:rsidP="00FA12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FA1245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</w:t>
      </w:r>
    </w:p>
    <w:p w:rsidR="00FA1245" w:rsidRDefault="000400AF" w:rsidP="00FA1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FA124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425B3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FA1245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 w:rsidR="00FA1245" w:rsidRPr="009F6A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уполномоченному должностному лицу, </w:t>
      </w:r>
      <w:r w:rsidR="00FA1245"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решения о проведении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 w:rsidR="00FA12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245" w:rsidRDefault="000400AF" w:rsidP="00FA1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FA1245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могут проводиться </w:t>
      </w:r>
      <w:r w:rsidR="00FA1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следующие виды профилактических мероприятий:</w:t>
      </w:r>
    </w:p>
    <w:p w:rsidR="003E5241" w:rsidRPr="009F6A5C" w:rsidRDefault="003E5241" w:rsidP="0033171C">
      <w:pPr>
        <w:pStyle w:val="Default"/>
        <w:jc w:val="both"/>
        <w:rPr>
          <w:sz w:val="28"/>
          <w:szCs w:val="28"/>
        </w:rPr>
      </w:pPr>
      <w:r w:rsidRPr="009F6A5C">
        <w:rPr>
          <w:sz w:val="28"/>
          <w:szCs w:val="28"/>
        </w:rPr>
        <w:t xml:space="preserve">1) информирование; </w:t>
      </w:r>
    </w:p>
    <w:p w:rsidR="003E5241" w:rsidRPr="009F6A5C" w:rsidRDefault="003E5241" w:rsidP="0033171C">
      <w:pPr>
        <w:pStyle w:val="Default"/>
        <w:jc w:val="both"/>
        <w:rPr>
          <w:sz w:val="28"/>
          <w:szCs w:val="28"/>
        </w:rPr>
      </w:pPr>
      <w:r w:rsidRPr="009F6A5C">
        <w:rPr>
          <w:sz w:val="28"/>
          <w:szCs w:val="28"/>
        </w:rPr>
        <w:t xml:space="preserve">2) объявление предостережения; </w:t>
      </w:r>
    </w:p>
    <w:p w:rsidR="003E5241" w:rsidRPr="009F6A5C" w:rsidRDefault="003E5241" w:rsidP="0033171C">
      <w:pPr>
        <w:pStyle w:val="Default"/>
        <w:jc w:val="both"/>
        <w:rPr>
          <w:sz w:val="28"/>
          <w:szCs w:val="28"/>
        </w:rPr>
      </w:pPr>
      <w:r w:rsidRPr="009F6A5C">
        <w:rPr>
          <w:sz w:val="28"/>
          <w:szCs w:val="28"/>
        </w:rPr>
        <w:t xml:space="preserve">3) консультирование; </w:t>
      </w:r>
    </w:p>
    <w:p w:rsidR="00D52A53" w:rsidRDefault="003E5241" w:rsidP="000400AF">
      <w:pPr>
        <w:pStyle w:val="Default"/>
        <w:jc w:val="both"/>
        <w:rPr>
          <w:sz w:val="28"/>
          <w:szCs w:val="28"/>
        </w:rPr>
      </w:pPr>
      <w:r w:rsidRPr="009F6A5C">
        <w:rPr>
          <w:sz w:val="28"/>
          <w:szCs w:val="28"/>
        </w:rPr>
        <w:t xml:space="preserve">4) профилактический визит. </w:t>
      </w:r>
    </w:p>
    <w:p w:rsidR="003E5241" w:rsidRDefault="000400AF" w:rsidP="00FA1245">
      <w:pPr>
        <w:pStyle w:val="Default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3.5. </w:t>
      </w:r>
      <w:r w:rsidR="00FA1245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(надзорного) органа в информационно-телекоммуникационной сети «Интернет</w:t>
      </w:r>
      <w:r w:rsidR="00FA1245" w:rsidRPr="00CA7FE7">
        <w:rPr>
          <w:sz w:val="28"/>
          <w:szCs w:val="28"/>
        </w:rPr>
        <w:t xml:space="preserve">» </w:t>
      </w:r>
      <w:r w:rsidR="00CA7FE7" w:rsidRPr="00CA7FE7">
        <w:rPr>
          <w:sz w:val="28"/>
          <w:szCs w:val="28"/>
        </w:rPr>
        <w:t>на</w:t>
      </w:r>
      <w:r w:rsidR="00CA7FE7">
        <w:t xml:space="preserve"> </w:t>
      </w:r>
      <w:r w:rsidR="00FA1245">
        <w:rPr>
          <w:sz w:val="28"/>
          <w:szCs w:val="28"/>
        </w:rPr>
        <w:t>официальн</w:t>
      </w:r>
      <w:r w:rsidR="00CA7FE7">
        <w:rPr>
          <w:sz w:val="28"/>
          <w:szCs w:val="28"/>
        </w:rPr>
        <w:t>ом</w:t>
      </w:r>
      <w:r w:rsidR="00FA1245">
        <w:rPr>
          <w:sz w:val="28"/>
          <w:szCs w:val="28"/>
        </w:rPr>
        <w:t xml:space="preserve"> сайт</w:t>
      </w:r>
      <w:r w:rsidR="00CA7FE7">
        <w:rPr>
          <w:sz w:val="28"/>
          <w:szCs w:val="28"/>
        </w:rPr>
        <w:t>е администрации</w:t>
      </w:r>
      <w:r w:rsidR="00FA1245">
        <w:rPr>
          <w:sz w:val="28"/>
          <w:szCs w:val="28"/>
        </w:rPr>
        <w:t xml:space="preserve"> в специальном разделе, посвященном контрольной </w:t>
      </w:r>
      <w:r w:rsidR="00CA7FE7">
        <w:rPr>
          <w:sz w:val="28"/>
          <w:szCs w:val="28"/>
        </w:rPr>
        <w:t xml:space="preserve">(надзорной) </w:t>
      </w:r>
      <w:r w:rsidR="00FA1245">
        <w:rPr>
          <w:sz w:val="28"/>
          <w:szCs w:val="28"/>
        </w:rPr>
        <w:t>деятельности в средствах массовой информации,</w:t>
      </w:r>
      <w:r w:rsidR="00FA1245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и в иных формах.</w:t>
      </w:r>
      <w:r w:rsidR="00FA1245">
        <w:rPr>
          <w:szCs w:val="28"/>
        </w:rPr>
        <w:t xml:space="preserve"> </w:t>
      </w:r>
    </w:p>
    <w:p w:rsidR="00FA1245" w:rsidRPr="00BE100E" w:rsidRDefault="00FA1245" w:rsidP="00FA1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(надзорный) орган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tooltip="https://login.consultant.ru/link/?req=doc&amp;base=LAW&amp;n=358750&amp;date=25.06.2021&amp;demo=1&amp;dst=100512&amp;fld=134" w:history="1">
        <w:r w:rsidRPr="00CA7FE7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</w:t>
      </w:r>
      <w:r w:rsidRPr="00BE100E">
        <w:rPr>
          <w:rFonts w:ascii="Times New Roman" w:hAnsi="Times New Roman" w:cs="Times New Roman"/>
          <w:sz w:val="28"/>
          <w:szCs w:val="28"/>
        </w:rPr>
        <w:t xml:space="preserve">и которые применимы для </w:t>
      </w:r>
      <w:r w:rsidR="00A752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E100E">
        <w:rPr>
          <w:rFonts w:ascii="Times New Roman" w:hAnsi="Times New Roman" w:cs="Times New Roman"/>
          <w:sz w:val="28"/>
          <w:szCs w:val="28"/>
        </w:rPr>
        <w:t xml:space="preserve"> контроля с учетом требований законодательства.</w:t>
      </w:r>
    </w:p>
    <w:p w:rsidR="00FA1245" w:rsidRPr="00BE100E" w:rsidRDefault="00FA1245" w:rsidP="00FA1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0E">
        <w:rPr>
          <w:rFonts w:ascii="Times New Roman" w:hAnsi="Times New Roman" w:cs="Times New Roman"/>
          <w:sz w:val="28"/>
          <w:szCs w:val="28"/>
        </w:rPr>
        <w:t>Контрольный (надзорный) орган вправе осуществлять информирование также в иных формах:</w:t>
      </w:r>
    </w:p>
    <w:p w:rsidR="00FA1245" w:rsidRPr="00BE100E" w:rsidRDefault="00FA1245" w:rsidP="00FA124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2"/>
        </w:rPr>
      </w:pPr>
      <w:r w:rsidRPr="00BE100E">
        <w:rPr>
          <w:rFonts w:ascii="Times New Roman" w:hAnsi="Times New Roman" w:cs="Times New Roman"/>
          <w:iCs/>
          <w:sz w:val="28"/>
          <w:szCs w:val="22"/>
        </w:rPr>
        <w:t>- при проведении собраний, конференций граждан, круглых столов и в иных формах совместного присутствия граждан;</w:t>
      </w:r>
    </w:p>
    <w:p w:rsidR="00FA1245" w:rsidRPr="00BE100E" w:rsidRDefault="00FA1245" w:rsidP="00FA124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2"/>
        </w:rPr>
      </w:pPr>
      <w:r w:rsidRPr="00BE100E">
        <w:rPr>
          <w:rFonts w:ascii="Times New Roman" w:hAnsi="Times New Roman" w:cs="Times New Roman"/>
          <w:iCs/>
          <w:sz w:val="28"/>
          <w:szCs w:val="22"/>
        </w:rPr>
        <w:t>- направлять контролируемым лицам рекомендации о соблюдении обязательных требований, в том числе в ходе проведения контрольных и профилактических мероприятий;</w:t>
      </w:r>
    </w:p>
    <w:p w:rsidR="00FA1245" w:rsidRPr="00BE100E" w:rsidRDefault="00FA1245" w:rsidP="00B05DA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2"/>
        </w:rPr>
      </w:pPr>
      <w:r w:rsidRPr="00BE100E">
        <w:rPr>
          <w:rFonts w:ascii="Times New Roman" w:hAnsi="Times New Roman" w:cs="Times New Roman"/>
          <w:iCs/>
          <w:sz w:val="28"/>
          <w:szCs w:val="22"/>
        </w:rPr>
        <w:t>- размещение информации в социальных сетях контрольного (над</w:t>
      </w:r>
      <w:r w:rsidR="004425B3">
        <w:rPr>
          <w:rFonts w:ascii="Times New Roman" w:hAnsi="Times New Roman" w:cs="Times New Roman"/>
          <w:iCs/>
          <w:sz w:val="28"/>
          <w:szCs w:val="22"/>
        </w:rPr>
        <w:t>зорного) органа</w:t>
      </w:r>
      <w:r w:rsidRPr="00BE100E">
        <w:rPr>
          <w:rFonts w:ascii="Times New Roman" w:hAnsi="Times New Roman" w:cs="Times New Roman"/>
          <w:iCs/>
          <w:sz w:val="28"/>
          <w:szCs w:val="22"/>
        </w:rPr>
        <w:t>.</w:t>
      </w:r>
    </w:p>
    <w:p w:rsidR="00FB3700" w:rsidRDefault="00B05DAE" w:rsidP="00FB37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FB3700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="00FB3700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FB3700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4425B3" w:rsidRPr="00BE100E">
        <w:rPr>
          <w:iCs/>
          <w:sz w:val="28"/>
          <w:szCs w:val="22"/>
        </w:rPr>
        <w:t>контрольного (надзорного) органа</w:t>
      </w:r>
      <w:r w:rsidR="00FB3700">
        <w:rPr>
          <w:color w:val="000000"/>
          <w:sz w:val="28"/>
          <w:szCs w:val="28"/>
        </w:rPr>
        <w:t xml:space="preserve"> сведений о готовящихся нарушениях обязательных требований </w:t>
      </w:r>
      <w:r w:rsidR="00FB3700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FB3700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FB3700" w:rsidRPr="00BE100E" w:rsidRDefault="00FB3700" w:rsidP="00FB3700">
      <w:pPr>
        <w:ind w:firstLine="709"/>
        <w:jc w:val="both"/>
        <w:rPr>
          <w:sz w:val="28"/>
          <w:szCs w:val="28"/>
        </w:rPr>
      </w:pPr>
      <w:r w:rsidRPr="00BE100E">
        <w:rPr>
          <w:sz w:val="28"/>
          <w:szCs w:val="28"/>
        </w:rPr>
        <w:t>Предостережения объявляются (подписываются) главой сельского поселения «</w:t>
      </w:r>
      <w:r w:rsidR="00E8205C">
        <w:rPr>
          <w:sz w:val="28"/>
          <w:szCs w:val="28"/>
        </w:rPr>
        <w:t>Нижняя Омра</w:t>
      </w:r>
      <w:r w:rsidRPr="00BE100E">
        <w:rPr>
          <w:sz w:val="28"/>
          <w:szCs w:val="28"/>
        </w:rPr>
        <w:t xml:space="preserve">» - не позднее 30 дней со дня получения указанных сведений. 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предостережения контролируемым лицом в течение 20 рабочих дней может быть подано в контрольный (надзорный) орган возражение, в котором указываются: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наименование юридического лица, фамилия, имя, отчество (при наличии) индивидуального предпринимателя;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- контролируемого лица;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направляются в бумажном виде почтовым отправлением, либо в виде электронного документа на указанный в предостережении адрес электронной почты в контрольный (надзорный) орган, либо иными указанными в предостережении способами.</w:t>
      </w:r>
    </w:p>
    <w:p w:rsidR="00FB3700" w:rsidRPr="00820208" w:rsidRDefault="004425B3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2"/>
        </w:rPr>
        <w:t>К</w:t>
      </w:r>
      <w:r w:rsidRPr="00BE100E">
        <w:rPr>
          <w:rFonts w:ascii="Times New Roman" w:hAnsi="Times New Roman" w:cs="Times New Roman"/>
          <w:iCs/>
          <w:sz w:val="28"/>
          <w:szCs w:val="22"/>
        </w:rPr>
        <w:t>онтрольн</w:t>
      </w:r>
      <w:r>
        <w:rPr>
          <w:rFonts w:ascii="Times New Roman" w:hAnsi="Times New Roman" w:cs="Times New Roman"/>
          <w:iCs/>
          <w:sz w:val="28"/>
          <w:szCs w:val="22"/>
        </w:rPr>
        <w:t>ый</w:t>
      </w:r>
      <w:r w:rsidRPr="00BE100E">
        <w:rPr>
          <w:rFonts w:ascii="Times New Roman" w:hAnsi="Times New Roman" w:cs="Times New Roman"/>
          <w:iCs/>
          <w:sz w:val="28"/>
          <w:szCs w:val="22"/>
        </w:rPr>
        <w:t xml:space="preserve"> (надзорн</w:t>
      </w:r>
      <w:r>
        <w:rPr>
          <w:rFonts w:ascii="Times New Roman" w:hAnsi="Times New Roman" w:cs="Times New Roman"/>
          <w:iCs/>
          <w:sz w:val="28"/>
          <w:szCs w:val="22"/>
        </w:rPr>
        <w:t>ый) орган</w:t>
      </w:r>
      <w:r w:rsidR="00FB3700" w:rsidRPr="00820208">
        <w:rPr>
          <w:rFonts w:ascii="Times New Roman" w:hAnsi="Times New Roman" w:cs="Times New Roman"/>
          <w:sz w:val="28"/>
          <w:szCs w:val="28"/>
        </w:rPr>
        <w:t>, по итогам рассмотрения возражения, принимает решение:</w:t>
      </w:r>
    </w:p>
    <w:p w:rsidR="00FB3700" w:rsidRPr="00820208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08">
        <w:rPr>
          <w:rFonts w:ascii="Times New Roman" w:hAnsi="Times New Roman" w:cs="Times New Roman"/>
          <w:sz w:val="28"/>
          <w:szCs w:val="28"/>
        </w:rPr>
        <w:t>- отменить предостережение;</w:t>
      </w:r>
    </w:p>
    <w:p w:rsidR="00FB3700" w:rsidRPr="00820208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08">
        <w:rPr>
          <w:rFonts w:ascii="Times New Roman" w:hAnsi="Times New Roman" w:cs="Times New Roman"/>
          <w:sz w:val="28"/>
          <w:szCs w:val="28"/>
        </w:rPr>
        <w:t>- оставить предостережение в силе.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</w:t>
      </w:r>
      <w:r w:rsidR="00D80258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</w:t>
      </w:r>
      <w:r>
        <w:rPr>
          <w:rFonts w:ascii="Times New Roman" w:hAnsi="Times New Roman" w:cs="Times New Roman"/>
          <w:sz w:val="28"/>
          <w:szCs w:val="28"/>
        </w:rPr>
        <w:t>лица, принявшего решение о направлении предостережения.</w:t>
      </w:r>
    </w:p>
    <w:p w:rsidR="00FB3700" w:rsidRDefault="00B05DAE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FB370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FB3700">
        <w:rPr>
          <w:rFonts w:ascii="Times New Roman" w:hAnsi="Times New Roman" w:cs="Times New Roman"/>
          <w:color w:val="000000"/>
          <w:sz w:val="28"/>
          <w:szCs w:val="28"/>
        </w:rPr>
        <w:t>должностным лицом,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</w:t>
      </w:r>
      <w:r w:rsidR="00FB3700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посредством видео</w:t>
      </w:r>
      <w:r w:rsidR="00311D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FB3700">
        <w:rPr>
          <w:rFonts w:ascii="Times New Roman" w:hAnsi="Times New Roman" w:cs="Times New Roman"/>
          <w:color w:val="000000"/>
          <w:sz w:val="28"/>
          <w:szCs w:val="28"/>
        </w:rPr>
        <w:t>конференц</w:t>
      </w:r>
      <w:proofErr w:type="spellEnd"/>
      <w:r w:rsidR="00311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7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11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700">
        <w:rPr>
          <w:rFonts w:ascii="Times New Roman" w:hAnsi="Times New Roman" w:cs="Times New Roman"/>
          <w:color w:val="000000"/>
          <w:sz w:val="28"/>
          <w:szCs w:val="28"/>
        </w:rPr>
        <w:t>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сельского поселения «</w:t>
      </w:r>
      <w:r w:rsidR="00E8205C">
        <w:rPr>
          <w:rFonts w:ascii="Times New Roman" w:hAnsi="Times New Roman" w:cs="Times New Roman"/>
          <w:color w:val="000000"/>
          <w:sz w:val="28"/>
          <w:szCs w:val="28"/>
        </w:rPr>
        <w:t>Нижняя Омра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3B0457">
        <w:rPr>
          <w:rFonts w:ascii="Times New Roman" w:hAnsi="Times New Roman" w:cs="Times New Roman"/>
          <w:color w:val="000000"/>
          <w:sz w:val="28"/>
          <w:szCs w:val="28"/>
        </w:rPr>
        <w:t>ведущим специалистом администрации сельского поселения «</w:t>
      </w:r>
      <w:r w:rsidR="00E8205C">
        <w:rPr>
          <w:rFonts w:ascii="Times New Roman" w:hAnsi="Times New Roman" w:cs="Times New Roman"/>
          <w:color w:val="000000"/>
          <w:sz w:val="28"/>
          <w:szCs w:val="28"/>
        </w:rPr>
        <w:t>Нижняя Омра</w:t>
      </w:r>
      <w:r w:rsidR="003B045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контроля;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положениях), содержащих обязательные требования, оценка соблюдения которых осуществляется контрольным (надзорным) органом в рамках контрольных мероприятий.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в письменной форме осуществляется 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лицом,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случаях: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должностное лицо,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решений и (или) действий должностных лиц, уполномоченных осуществлять муниципальный контроль, иных участников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результаты проведенных в рамках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экспертизы, испытаний.</w:t>
      </w:r>
    </w:p>
    <w:p w:rsidR="00FB3700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должностному лицу,</w:t>
      </w:r>
      <w:r w:rsidR="00D80258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FB3700" w:rsidRDefault="00A31AB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Ведущим специалистом администрации</w:t>
      </w:r>
      <w:r w:rsidR="00FB3700">
        <w:rPr>
          <w:rFonts w:ascii="Times New Roman" w:hAnsi="Times New Roman" w:cs="Times New Roman"/>
          <w:color w:val="000000"/>
          <w:sz w:val="28"/>
          <w:szCs w:val="28"/>
        </w:rPr>
        <w:t xml:space="preserve"> ведется журнал учета консультирований.</w:t>
      </w:r>
    </w:p>
    <w:p w:rsidR="003B0457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контрольный (надзорный)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</w:t>
      </w:r>
      <w:r w:rsidR="00B05DAE">
        <w:rPr>
          <w:rFonts w:ascii="Times New Roman" w:hAnsi="Times New Roman" w:cs="Times New Roman"/>
          <w:color w:val="000000"/>
          <w:sz w:val="28"/>
          <w:szCs w:val="28"/>
        </w:rPr>
        <w:t>азъяснения, подписанного главой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E8205C">
        <w:rPr>
          <w:rFonts w:ascii="Times New Roman" w:hAnsi="Times New Roman" w:cs="Times New Roman"/>
          <w:color w:val="000000"/>
          <w:sz w:val="28"/>
          <w:szCs w:val="28"/>
        </w:rPr>
        <w:t>Нижняя Омра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04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80258" w:rsidRDefault="00D80258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1 января 2030 г.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 xml:space="preserve">право направления обращений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контролируемого лица по вопросу осуществления консультирования в отношении такого контролируемого лица обеспечивается с использованием единого портала </w:t>
      </w:r>
      <w:r w:rsidR="00AA6CC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услуг. Такое обращение подлежит рассмотрению </w:t>
      </w:r>
      <w:proofErr w:type="spellStart"/>
      <w:r w:rsidR="00AA6CC8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="00AA6CC8">
        <w:rPr>
          <w:rFonts w:ascii="Times New Roman" w:hAnsi="Times New Roman" w:cs="Times New Roman"/>
          <w:color w:val="000000"/>
          <w:sz w:val="28"/>
          <w:szCs w:val="28"/>
        </w:rPr>
        <w:t xml:space="preserve"> (надзорным) органом в течение 10 дней со дня его регистрации. Подписание такого обращения осуществляется в соответствии с порядком, установленным пунктом 11.2. постановления правительства Российской Федерации от 10 марта 2022 г. №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CC8">
        <w:rPr>
          <w:rFonts w:ascii="Times New Roman" w:hAnsi="Times New Roman" w:cs="Times New Roman"/>
          <w:color w:val="000000"/>
          <w:sz w:val="28"/>
          <w:szCs w:val="28"/>
        </w:rPr>
        <w:t xml:space="preserve">336 «Об особенностях организации и осуществлении государственного (надзора), муниципального </w:t>
      </w:r>
      <w:r w:rsidR="00AA6C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контроля».</w:t>
      </w:r>
    </w:p>
    <w:p w:rsidR="00FB3700" w:rsidRPr="00B05DAE" w:rsidRDefault="00B05DAE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AE">
        <w:rPr>
          <w:rFonts w:ascii="Times New Roman" w:hAnsi="Times New Roman" w:cs="Times New Roman"/>
          <w:sz w:val="28"/>
          <w:szCs w:val="28"/>
        </w:rPr>
        <w:t xml:space="preserve">3.8. </w:t>
      </w:r>
      <w:r w:rsidR="00FB3700" w:rsidRPr="00B05DAE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</w:t>
      </w:r>
      <w:r w:rsidR="00311D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B3700" w:rsidRPr="00B05DAE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311D4C">
        <w:rPr>
          <w:rFonts w:ascii="Times New Roman" w:hAnsi="Times New Roman" w:cs="Times New Roman"/>
          <w:sz w:val="28"/>
          <w:szCs w:val="28"/>
        </w:rPr>
        <w:t xml:space="preserve"> </w:t>
      </w:r>
      <w:r w:rsidR="00FB3700" w:rsidRPr="00B05DAE">
        <w:rPr>
          <w:rFonts w:ascii="Times New Roman" w:hAnsi="Times New Roman" w:cs="Times New Roman"/>
          <w:sz w:val="28"/>
          <w:szCs w:val="28"/>
        </w:rPr>
        <w:t>-</w:t>
      </w:r>
      <w:r w:rsidR="00311D4C">
        <w:rPr>
          <w:rFonts w:ascii="Times New Roman" w:hAnsi="Times New Roman" w:cs="Times New Roman"/>
          <w:sz w:val="28"/>
          <w:szCs w:val="28"/>
        </w:rPr>
        <w:t xml:space="preserve"> </w:t>
      </w:r>
      <w:r w:rsidR="00FB3700" w:rsidRPr="00B05DAE">
        <w:rPr>
          <w:rFonts w:ascii="Times New Roman" w:hAnsi="Times New Roman" w:cs="Times New Roman"/>
          <w:sz w:val="28"/>
          <w:szCs w:val="28"/>
        </w:rPr>
        <w:t>связи или мобильного приложения «Инспектор».</w:t>
      </w:r>
    </w:p>
    <w:p w:rsidR="00FB3700" w:rsidRPr="00B05DAE" w:rsidRDefault="00FB3700" w:rsidP="00FB3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AE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контрольного (надзорного) органа (обязательный профилактический визит) </w:t>
      </w:r>
      <w:r w:rsidR="00A425AB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73026" w:rsidRPr="00B05DAE">
        <w:rPr>
          <w:rFonts w:ascii="Times New Roman" w:hAnsi="Times New Roman" w:cs="Times New Roman"/>
          <w:sz w:val="28"/>
          <w:szCs w:val="28"/>
        </w:rPr>
        <w:t xml:space="preserve"> статьей 52.1 </w:t>
      </w:r>
      <w:r w:rsidRPr="00B05DAE">
        <w:rPr>
          <w:rFonts w:ascii="Times New Roman" w:hAnsi="Times New Roman" w:cs="Times New Roman"/>
          <w:sz w:val="28"/>
          <w:szCs w:val="28"/>
        </w:rPr>
        <w:t>или по инициативе контролируемого лица</w:t>
      </w:r>
      <w:r w:rsidR="00B73026" w:rsidRPr="00B73026">
        <w:rPr>
          <w:rFonts w:ascii="Times New Roman" w:hAnsi="Times New Roman" w:cs="Times New Roman"/>
          <w:sz w:val="28"/>
          <w:szCs w:val="28"/>
        </w:rPr>
        <w:t xml:space="preserve"> </w:t>
      </w:r>
      <w:r w:rsidR="00A425A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73026" w:rsidRPr="00B05DAE">
        <w:rPr>
          <w:rFonts w:ascii="Times New Roman" w:hAnsi="Times New Roman" w:cs="Times New Roman"/>
          <w:sz w:val="28"/>
          <w:szCs w:val="28"/>
        </w:rPr>
        <w:t>статьей 52.</w:t>
      </w:r>
      <w:r w:rsidR="00B73026">
        <w:rPr>
          <w:rFonts w:ascii="Times New Roman" w:hAnsi="Times New Roman" w:cs="Times New Roman"/>
          <w:sz w:val="28"/>
          <w:szCs w:val="28"/>
        </w:rPr>
        <w:t>2</w:t>
      </w:r>
      <w:r w:rsidRPr="00B05DAE">
        <w:rPr>
          <w:rFonts w:ascii="Times New Roman" w:hAnsi="Times New Roman" w:cs="Times New Roman"/>
          <w:sz w:val="28"/>
          <w:szCs w:val="28"/>
        </w:rPr>
        <w:t>.</w:t>
      </w:r>
      <w:r w:rsidR="00B73026" w:rsidRPr="00B73026">
        <w:rPr>
          <w:rFonts w:ascii="Times New Roman" w:hAnsi="Times New Roman" w:cs="Times New Roman"/>
          <w:sz w:val="28"/>
          <w:szCs w:val="28"/>
        </w:rPr>
        <w:t xml:space="preserve"> </w:t>
      </w:r>
      <w:r w:rsidR="00B73026" w:rsidRPr="00B05DAE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 с периодичностью, установленной Прави</w:t>
      </w:r>
      <w:r w:rsidR="00B7302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AC39AF" w:rsidRPr="0033171C" w:rsidRDefault="00AC39AF" w:rsidP="0033171C">
      <w:pPr>
        <w:pStyle w:val="Default"/>
        <w:jc w:val="center"/>
        <w:rPr>
          <w:szCs w:val="28"/>
        </w:rPr>
      </w:pPr>
    </w:p>
    <w:p w:rsidR="001F7787" w:rsidRDefault="00C92C70" w:rsidP="00435F21">
      <w:pPr>
        <w:pStyle w:val="Default"/>
        <w:jc w:val="center"/>
        <w:rPr>
          <w:b/>
          <w:bCs/>
          <w:sz w:val="28"/>
        </w:rPr>
      </w:pPr>
      <w:r w:rsidRPr="00B05DAE">
        <w:rPr>
          <w:b/>
          <w:bCs/>
          <w:sz w:val="28"/>
          <w:lang w:val="en-US"/>
        </w:rPr>
        <w:t>IV</w:t>
      </w:r>
      <w:r w:rsidR="001F7787" w:rsidRPr="00B05DAE">
        <w:rPr>
          <w:b/>
          <w:bCs/>
          <w:sz w:val="28"/>
        </w:rPr>
        <w:t xml:space="preserve">. </w:t>
      </w:r>
      <w:r w:rsidR="00D52A53" w:rsidRPr="00B05DAE">
        <w:rPr>
          <w:b/>
          <w:bCs/>
          <w:sz w:val="28"/>
        </w:rPr>
        <w:t>Осуществление</w:t>
      </w:r>
      <w:r w:rsidR="00435F21" w:rsidRPr="00B05DAE">
        <w:rPr>
          <w:sz w:val="28"/>
        </w:rPr>
        <w:t xml:space="preserve"> </w:t>
      </w:r>
      <w:r w:rsidR="001F7787" w:rsidRPr="00B05DAE">
        <w:rPr>
          <w:b/>
          <w:bCs/>
          <w:sz w:val="28"/>
        </w:rPr>
        <w:t>муниципального контроля</w:t>
      </w:r>
    </w:p>
    <w:p w:rsidR="006C1D2F" w:rsidRPr="00B05DAE" w:rsidRDefault="006C1D2F" w:rsidP="00435F21">
      <w:pPr>
        <w:pStyle w:val="Default"/>
        <w:jc w:val="center"/>
        <w:rPr>
          <w:sz w:val="28"/>
        </w:rPr>
      </w:pPr>
    </w:p>
    <w:p w:rsidR="00B05DAE" w:rsidRDefault="00B05DAE" w:rsidP="00B0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 </w:t>
      </w:r>
    </w:p>
    <w:p w:rsidR="00186857" w:rsidRPr="001D6D68" w:rsidRDefault="00B05DAE" w:rsidP="00186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68">
        <w:rPr>
          <w:rFonts w:ascii="Times New Roman" w:hAnsi="Times New Roman" w:cs="Times New Roman"/>
          <w:sz w:val="28"/>
          <w:szCs w:val="28"/>
        </w:rPr>
        <w:t xml:space="preserve">4.2. Муниципальный контроль осуществляется без проведения плановых контрольных мероприятий.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В рамках осуществления муниципального контроля во взаимодействии с контролируемым лицом проводятся следующие </w:t>
      </w:r>
      <w:r w:rsidR="003B0457">
        <w:rPr>
          <w:rFonts w:ascii="Times New Roman" w:hAnsi="Times New Roman" w:cs="Times New Roman"/>
          <w:color w:val="000000"/>
          <w:sz w:val="28"/>
          <w:szCs w:val="28"/>
        </w:rPr>
        <w:t>контрольные (надзорные)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инспекционный визит;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документарная проверка;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выездная проверка.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предусматривающего взаимодействие с контролируемым лицом, принимается решение контрольного </w:t>
      </w:r>
      <w:r w:rsidR="00AA6CC8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органа, в порядке, установленном действующим законодательством,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Без взаимодействия с контролируемым лицом проводятся следующие </w:t>
      </w:r>
      <w:r w:rsidR="003B0457">
        <w:rPr>
          <w:rFonts w:ascii="Times New Roman" w:hAnsi="Times New Roman" w:cs="Times New Roman"/>
          <w:color w:val="000000"/>
          <w:sz w:val="28"/>
          <w:szCs w:val="28"/>
        </w:rPr>
        <w:t>контрольные (надзорные)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контрольные </w:t>
      </w:r>
      <w:r w:rsidR="003B0457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без взаимодействия):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наблюдение за соблюдением обязательных требований (мониторинг безопасности);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выездное обследование. </w:t>
      </w:r>
    </w:p>
    <w:p w:rsidR="00266B5D" w:rsidRDefault="003B0457" w:rsidP="00266B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Контрольные (надзорные) мероприятия</w:t>
      </w:r>
      <w:r w:rsidR="00042BD6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проводятся 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="00042BD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42BD6">
        <w:rPr>
          <w:rFonts w:ascii="Times New Roman" w:hAnsi="Times New Roman" w:cs="Times New Roman"/>
          <w:color w:val="000000"/>
          <w:sz w:val="28"/>
          <w:szCs w:val="28"/>
        </w:rPr>
        <w:t xml:space="preserve"> (надзорн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42BD6">
        <w:rPr>
          <w:rFonts w:ascii="Times New Roman" w:hAnsi="Times New Roman" w:cs="Times New Roman"/>
          <w:color w:val="000000"/>
          <w:sz w:val="28"/>
          <w:szCs w:val="28"/>
        </w:rPr>
        <w:t>) орган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2BD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заданий уполномоченн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42BD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42BD6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2BD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01332">
        <w:rPr>
          <w:rFonts w:ascii="Times New Roman" w:hAnsi="Times New Roman" w:cs="Times New Roman"/>
          <w:color w:val="000000"/>
          <w:sz w:val="28"/>
          <w:szCs w:val="28"/>
        </w:rPr>
        <w:t>онтрольного (надзорного) органа.</w:t>
      </w:r>
    </w:p>
    <w:p w:rsidR="001D6D68" w:rsidRPr="00302833" w:rsidRDefault="001D6D68" w:rsidP="00266B5D">
      <w:pPr>
        <w:pStyle w:val="ConsPlusNormal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302833">
        <w:rPr>
          <w:rFonts w:ascii="Times New Roman" w:hAnsi="Times New Roman" w:cs="Times New Roman"/>
          <w:sz w:val="28"/>
          <w:szCs w:val="21"/>
          <w:shd w:val="clear" w:color="auto" w:fill="FFFFFF"/>
        </w:rPr>
        <w:t>Ежегодный план проведения контрольных (надзорных) мероприятий не предусмотрен Положением о муниципальном контроле</w:t>
      </w:r>
      <w:r w:rsidR="00302833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="003B0457">
        <w:rPr>
          <w:rFonts w:ascii="Times New Roman" w:hAnsi="Times New Roman" w:cs="Times New Roman"/>
          <w:color w:val="000000"/>
          <w:sz w:val="28"/>
          <w:szCs w:val="28"/>
        </w:rPr>
        <w:t>Контрольные (надзорные)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 xml:space="preserve">т проводиться путем 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нспектором и лицами, привлекаемыми к проведению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контрольных (надзорных) действий в порядке, определенном Федеральным законом «О государственном контроле (надзоре) и муниципальном контроле в Российской Федерации».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«О государственном контроле (надзоре) и муниципальном контроле в Российской Федерации», осуществляется путем сбора, анализа данных об объектах контроля, имеющихся у контрольного </w:t>
      </w:r>
      <w:r w:rsidR="00083BED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</w:t>
      </w:r>
    </w:p>
    <w:p w:rsidR="00042BD6" w:rsidRPr="00E5746B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6B">
        <w:rPr>
          <w:rFonts w:ascii="Times New Roman" w:hAnsi="Times New Roman" w:cs="Times New Roman"/>
          <w:sz w:val="28"/>
          <w:szCs w:val="28"/>
        </w:rPr>
        <w:t xml:space="preserve">Срок наблюдения (мониторинга безопасности) устанавливается в задании </w:t>
      </w:r>
      <w:r w:rsidR="00083BED">
        <w:rPr>
          <w:rFonts w:ascii="Times New Roman" w:hAnsi="Times New Roman" w:cs="Times New Roman"/>
          <w:sz w:val="28"/>
          <w:szCs w:val="28"/>
        </w:rPr>
        <w:t>инспектора</w:t>
      </w:r>
      <w:r w:rsidRPr="00E5746B">
        <w:rPr>
          <w:rFonts w:ascii="Times New Roman" w:hAnsi="Times New Roman" w:cs="Times New Roman"/>
          <w:sz w:val="28"/>
          <w:szCs w:val="28"/>
        </w:rPr>
        <w:t xml:space="preserve"> на его осуществление.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Выездное обследование проводится в порядке, установленном статьей 75 Федерального закона «О государственном контроле (надзоре) и муниципальном контроле в Российской Федерации».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осмотр;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инструментальное обследование (с применением видеозаписи);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испытание.</w:t>
      </w:r>
    </w:p>
    <w:p w:rsidR="00042BD6" w:rsidRPr="00E5746B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6B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устанавливается в задании </w:t>
      </w:r>
      <w:r w:rsidR="00083BED">
        <w:rPr>
          <w:rFonts w:ascii="Times New Roman" w:hAnsi="Times New Roman" w:cs="Times New Roman"/>
          <w:sz w:val="28"/>
          <w:szCs w:val="28"/>
        </w:rPr>
        <w:t>инспектора</w:t>
      </w:r>
      <w:r w:rsidRPr="00E5746B">
        <w:rPr>
          <w:rFonts w:ascii="Times New Roman" w:hAnsi="Times New Roman" w:cs="Times New Roman"/>
          <w:sz w:val="28"/>
          <w:szCs w:val="28"/>
        </w:rPr>
        <w:t xml:space="preserve"> на его осуществление.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4.9. Инспекционный визит проводится в порядке, установленном статьей 70 Федерального закона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F61629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инспекционного визита могут совершаться следующие контрольные (надзорные) действия: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осмотр;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опрос;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письменных объяснений;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инструментальное обследование;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4.10. Документарная проверка проводится в порядке, установленном статьей 72 Федерального закона «О государственном контроле (надзоре) и муниципальном контроле в Российской Федерации».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документарной проверки могут совершаться следующие контрольные действия: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письменных объяснений;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истребование документов;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экспертиза.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4.11. Выездная проверка проводится в порядке, установленном статьей 73 Федерального закона «О государственном контроле 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</w:t>
      </w:r>
      <w:r w:rsidR="00011ACC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выездной проверки могут совершаться следующие контрольные действия: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осмотр;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досмотр;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опрос;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получение письменных объяснений;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истребование документов;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инструментальное обследование.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4.12. Для фиксации инспектором и лицами, привлекаемыми к совершению контрольных </w:t>
      </w:r>
      <w:r w:rsidR="00083BED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действий, доказательств нарушений обязательных требований могут использоваться </w:t>
      </w:r>
      <w:r w:rsidRPr="00302833">
        <w:rPr>
          <w:rFonts w:ascii="Times New Roman" w:hAnsi="Times New Roman" w:cs="Times New Roman"/>
          <w:sz w:val="28"/>
          <w:szCs w:val="28"/>
        </w:rPr>
        <w:t>фотосъемка, аудио</w:t>
      </w:r>
      <w:r w:rsidR="00083BED">
        <w:rPr>
          <w:rFonts w:ascii="Times New Roman" w:hAnsi="Times New Roman" w:cs="Times New Roman"/>
          <w:sz w:val="28"/>
          <w:szCs w:val="28"/>
        </w:rPr>
        <w:t xml:space="preserve"> </w:t>
      </w:r>
      <w:r w:rsidRPr="00302833">
        <w:rPr>
          <w:rFonts w:ascii="Times New Roman" w:hAnsi="Times New Roman" w:cs="Times New Roman"/>
          <w:sz w:val="28"/>
          <w:szCs w:val="28"/>
        </w:rPr>
        <w:t>- и видеозапись,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способы фиксации доказательств, за исключением случаев фиксации: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сведений, отнесенных законодательством Российской Федерации к государственной тайне;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объектов, территорий, которые законодательством Российской Федерации отнесены к режимным и особо важным объектам.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Фотографии, аудио</w:t>
      </w:r>
      <w:r w:rsidR="00083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и место фиксации объекта. Фотографии, аудио</w:t>
      </w:r>
      <w:r w:rsidR="00083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необходимости использования фотосъемки, аудио</w:t>
      </w:r>
      <w:r w:rsidR="00083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и видеозаписи, иных способов фиксации доказательств нарушений обязательных требований при осуществлении контрольных мероприятий принима</w:t>
      </w:r>
      <w:r w:rsidR="0096100C">
        <w:rPr>
          <w:rFonts w:ascii="Times New Roman" w:hAnsi="Times New Roman" w:cs="Times New Roman"/>
          <w:color w:val="000000"/>
          <w:sz w:val="28"/>
          <w:szCs w:val="28"/>
        </w:rPr>
        <w:t>ется и</w:t>
      </w:r>
      <w:r>
        <w:rPr>
          <w:rFonts w:ascii="Times New Roman" w:hAnsi="Times New Roman" w:cs="Times New Roman"/>
          <w:color w:val="000000"/>
          <w:sz w:val="28"/>
          <w:szCs w:val="28"/>
        </w:rPr>
        <w:t>нспектором самостоятельно.</w:t>
      </w:r>
    </w:p>
    <w:p w:rsidR="00042BD6" w:rsidRPr="00BE100E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0E">
        <w:rPr>
          <w:rFonts w:ascii="Times New Roman" w:hAnsi="Times New Roman" w:cs="Times New Roman"/>
          <w:sz w:val="28"/>
          <w:szCs w:val="28"/>
        </w:rPr>
        <w:lastRenderedPageBreak/>
        <w:t>По итогам фото</w:t>
      </w:r>
      <w:r w:rsidR="00311D4C">
        <w:rPr>
          <w:rFonts w:ascii="Times New Roman" w:hAnsi="Times New Roman" w:cs="Times New Roman"/>
          <w:sz w:val="28"/>
          <w:szCs w:val="28"/>
        </w:rPr>
        <w:t xml:space="preserve"> </w:t>
      </w:r>
      <w:r w:rsidRPr="00BE100E">
        <w:rPr>
          <w:rFonts w:ascii="Times New Roman" w:hAnsi="Times New Roman" w:cs="Times New Roman"/>
          <w:sz w:val="28"/>
          <w:szCs w:val="28"/>
        </w:rPr>
        <w:t>фиксации инспектором оформляется фото</w:t>
      </w:r>
      <w:r w:rsidR="00311D4C">
        <w:rPr>
          <w:rFonts w:ascii="Times New Roman" w:hAnsi="Times New Roman" w:cs="Times New Roman"/>
          <w:sz w:val="28"/>
          <w:szCs w:val="28"/>
        </w:rPr>
        <w:t xml:space="preserve"> </w:t>
      </w:r>
      <w:r w:rsidRPr="00BE100E">
        <w:rPr>
          <w:rFonts w:ascii="Times New Roman" w:hAnsi="Times New Roman" w:cs="Times New Roman"/>
          <w:sz w:val="28"/>
          <w:szCs w:val="28"/>
        </w:rPr>
        <w:t>таблица, которая должна содержать сведения, позволяющие однозначно идентифицировать объект фиксации, время и место фиксации объекта. Фото</w:t>
      </w:r>
      <w:r w:rsidR="00311D4C">
        <w:rPr>
          <w:rFonts w:ascii="Times New Roman" w:hAnsi="Times New Roman" w:cs="Times New Roman"/>
          <w:sz w:val="28"/>
          <w:szCs w:val="28"/>
        </w:rPr>
        <w:t xml:space="preserve"> </w:t>
      </w:r>
      <w:r w:rsidR="0096100C">
        <w:rPr>
          <w:rFonts w:ascii="Times New Roman" w:hAnsi="Times New Roman" w:cs="Times New Roman"/>
          <w:sz w:val="28"/>
          <w:szCs w:val="28"/>
        </w:rPr>
        <w:t>таблица подписывается и</w:t>
      </w:r>
      <w:r w:rsidRPr="00BE100E">
        <w:rPr>
          <w:rFonts w:ascii="Times New Roman" w:hAnsi="Times New Roman" w:cs="Times New Roman"/>
          <w:sz w:val="28"/>
          <w:szCs w:val="28"/>
        </w:rPr>
        <w:t>нспектором.</w:t>
      </w:r>
    </w:p>
    <w:p w:rsidR="00042BD6" w:rsidRPr="00BE100E" w:rsidRDefault="00042BD6" w:rsidP="00FE2B3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100E">
        <w:rPr>
          <w:rFonts w:ascii="Times New Roman" w:hAnsi="Times New Roman" w:cs="Times New Roman"/>
          <w:sz w:val="28"/>
          <w:szCs w:val="28"/>
        </w:rPr>
        <w:t>4.13.</w:t>
      </w:r>
      <w:r w:rsidRPr="00BE10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100E">
        <w:rPr>
          <w:rFonts w:ascii="Times New Roman" w:hAnsi="Times New Roman" w:cs="Times New Roman"/>
          <w:iCs/>
          <w:sz w:val="28"/>
          <w:szCs w:val="28"/>
        </w:rPr>
        <w:t xml:space="preserve">Инспекционный визит, выездная проверка, </w:t>
      </w:r>
      <w:r w:rsidRPr="00BE100E">
        <w:rPr>
          <w:rFonts w:ascii="Times New Roman" w:hAnsi="Times New Roman" w:cs="Times New Roman"/>
          <w:sz w:val="28"/>
          <w:szCs w:val="28"/>
        </w:rPr>
        <w:t xml:space="preserve">может быть проведен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уполномоченным должностным лицом). </w:t>
      </w:r>
    </w:p>
    <w:p w:rsidR="00042BD6" w:rsidRPr="00BE100E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0E">
        <w:rPr>
          <w:rFonts w:ascii="Times New Roman" w:hAnsi="Times New Roman" w:cs="Times New Roman"/>
          <w:iCs/>
          <w:sz w:val="28"/>
          <w:szCs w:val="28"/>
        </w:rPr>
        <w:t xml:space="preserve">Осмотр, досмотр, опрос, </w:t>
      </w:r>
      <w:r w:rsidRPr="00BE100E">
        <w:rPr>
          <w:rFonts w:ascii="Times New Roman" w:hAnsi="Times New Roman" w:cs="Times New Roman"/>
          <w:sz w:val="28"/>
          <w:szCs w:val="28"/>
        </w:rPr>
        <w:t>могут быть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 (</w:t>
      </w:r>
      <w:r w:rsidRPr="00BE100E">
        <w:rPr>
          <w:rFonts w:ascii="Times New Roman" w:hAnsi="Times New Roman" w:cs="Times New Roman"/>
          <w:iCs/>
          <w:sz w:val="28"/>
          <w:szCs w:val="28"/>
        </w:rPr>
        <w:t>или уполномоченным должностным лицом</w:t>
      </w:r>
      <w:r w:rsidRPr="00BE10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2BD6" w:rsidRPr="00BE100E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4.14.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«О государственном контроле (надзоре) и муниципальном контроле в Российской Федерации»</w:t>
      </w:r>
      <w:r w:rsidR="0050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00E">
        <w:rPr>
          <w:rFonts w:ascii="Times New Roman" w:hAnsi="Times New Roman" w:cs="Times New Roman"/>
          <w:sz w:val="28"/>
          <w:szCs w:val="28"/>
        </w:rPr>
        <w:t xml:space="preserve">представить в контрольный </w:t>
      </w:r>
      <w:r w:rsidR="00E5746B" w:rsidRPr="00BE100E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BE100E">
        <w:rPr>
          <w:rFonts w:ascii="Times New Roman" w:hAnsi="Times New Roman" w:cs="Times New Roman"/>
          <w:sz w:val="28"/>
          <w:szCs w:val="28"/>
        </w:rPr>
        <w:t xml:space="preserve">орган информацию о невозможности присутствия при проведении </w:t>
      </w:r>
      <w:r w:rsidR="000A38BB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BE100E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нахождение на стационарном лечении в медицинском учреждении;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нахождение за пределами Российской Федерации;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административный арест;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(военные действия, катастрофа, стихийное бедствие, крупная авария, эпидемия и другие чрезвычайные обстоятельства).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лица должна содержать: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описание обстоятельств непреодолимой силы и их продолжительность;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причинно</w:t>
      </w:r>
      <w:proofErr w:type="spellEnd"/>
      <w:r w:rsidR="00963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следственной связи между возникшими обстоятельствами непреодолимой силы и невозможностью либо задержкой присутствия при проведении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42BD6" w:rsidRDefault="00042BD6" w:rsidP="00042B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предоставлении указанной информации проведение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переносится контрольным </w:t>
      </w:r>
      <w:r w:rsidR="00963EB6">
        <w:rPr>
          <w:rFonts w:ascii="Times New Roman" w:hAnsi="Times New Roman" w:cs="Times New Roman"/>
          <w:color w:val="000000"/>
          <w:sz w:val="28"/>
          <w:szCs w:val="28"/>
        </w:rPr>
        <w:t xml:space="preserve">надзорным)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органом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9466A1" w:rsidRDefault="009466A1" w:rsidP="009466A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318"/>
      <w:bookmarkStart w:id="11" w:name="Par381"/>
      <w:bookmarkEnd w:id="10"/>
      <w:bookmarkEnd w:id="11"/>
    </w:p>
    <w:p w:rsidR="009466A1" w:rsidRPr="009466A1" w:rsidRDefault="009466A1" w:rsidP="009466A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6A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</w:t>
      </w:r>
      <w:r w:rsidRPr="009466A1">
        <w:rPr>
          <w:rFonts w:ascii="Times New Roman" w:hAnsi="Times New Roman" w:cs="Times New Roman"/>
          <w:b/>
          <w:color w:val="000000"/>
          <w:sz w:val="28"/>
          <w:szCs w:val="28"/>
        </w:rPr>
        <w:t>. Оформление результатов контрольных (надзорных) мероприятий</w:t>
      </w:r>
    </w:p>
    <w:p w:rsidR="009466A1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6A1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проведения </w:t>
      </w:r>
      <w:r w:rsidR="000A38B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предусматривающего взаимодействие с контролируемым лицом, </w:t>
      </w:r>
      <w:r w:rsidRPr="00302833">
        <w:rPr>
          <w:rFonts w:ascii="Times New Roman" w:hAnsi="Times New Roman" w:cs="Times New Roman"/>
          <w:sz w:val="28"/>
          <w:szCs w:val="28"/>
        </w:rPr>
        <w:t xml:space="preserve">составляется акт </w:t>
      </w:r>
      <w:r w:rsidR="000A38BB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также – акт). </w:t>
      </w:r>
    </w:p>
    <w:p w:rsidR="0079526F" w:rsidRPr="00E8205C" w:rsidRDefault="0079526F" w:rsidP="00795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Оформление акта производится на месте проведения контрольного (надзорного) мероприятия в день окончания проведения такого мероприятия,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настоящим Федеральным </w:t>
      </w:r>
      <w:r w:rsidR="00A629E7" w:rsidRPr="00E8205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законом,</w:t>
      </w:r>
      <w:r w:rsidRPr="00E8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настоящим Федеральным законом или Правительством Российской Федерации.</w:t>
      </w:r>
    </w:p>
    <w:p w:rsidR="0044710B" w:rsidRPr="00E8205C" w:rsidRDefault="0044710B" w:rsidP="00795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8205C">
        <w:rPr>
          <w:rFonts w:ascii="Times New Roman" w:hAnsi="Times New Roman" w:cs="Times New Roman"/>
          <w:sz w:val="28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</w:t>
      </w:r>
      <w:r w:rsidRPr="00E8205C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hyperlink r:id="rId12" w:anchor="block_8703" w:history="1">
        <w:r w:rsidRPr="00E8205C">
          <w:rPr>
            <w:rStyle w:val="ad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частью 3 статьи 87</w:t>
        </w:r>
      </w:hyperlink>
      <w:r w:rsidRPr="00E8205C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E8205C">
        <w:rPr>
          <w:rFonts w:ascii="Times New Roman" w:hAnsi="Times New Roman" w:cs="Times New Roman"/>
          <w:sz w:val="28"/>
          <w:shd w:val="clear" w:color="auto" w:fill="FFFFFF"/>
        </w:rPr>
        <w:t>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</w:t>
      </w:r>
      <w:r w:rsidRPr="00E8205C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hyperlink r:id="rId13" w:anchor="block_210502" w:history="1">
        <w:r w:rsidRPr="00E8205C">
          <w:rPr>
            <w:rStyle w:val="ad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пунктом 2 части 5 статьи 21</w:t>
        </w:r>
      </w:hyperlink>
      <w:r w:rsidRPr="00E8205C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E8205C">
        <w:rPr>
          <w:rFonts w:ascii="Times New Roman" w:hAnsi="Times New Roman" w:cs="Times New Roman"/>
          <w:sz w:val="28"/>
          <w:shd w:val="clear" w:color="auto" w:fill="FFFFFF"/>
        </w:rPr>
        <w:t>настоящего Федерального закона.</w:t>
      </w:r>
    </w:p>
    <w:p w:rsidR="00266B5D" w:rsidRPr="00E8205C" w:rsidRDefault="00266B5D" w:rsidP="00266B5D">
      <w:pPr>
        <w:pStyle w:val="ConsPlusNormal"/>
        <w:ind w:firstLine="709"/>
        <w:jc w:val="both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E8205C">
        <w:rPr>
          <w:rFonts w:ascii="Times New Roman" w:hAnsi="Times New Roman" w:cs="Times New Roman"/>
          <w:sz w:val="28"/>
          <w:shd w:val="clear" w:color="auto" w:fill="FFFFFF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9466A1" w:rsidRDefault="009432B2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466A1">
        <w:rPr>
          <w:rFonts w:ascii="Times New Roman" w:hAnsi="Times New Roman" w:cs="Times New Roman"/>
          <w:color w:val="000000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мероприятия</w:t>
      </w:r>
      <w:r w:rsidR="009466A1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предусматривающего взаимодействие с контролируемым лицом, в акте указывается факт его устранения. </w:t>
      </w:r>
    </w:p>
    <w:p w:rsidR="009466A1" w:rsidRPr="00BE100E" w:rsidRDefault="009466A1" w:rsidP="00BE1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0E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461282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="000A38BB">
        <w:rPr>
          <w:rFonts w:ascii="Times New Roman" w:hAnsi="Times New Roman" w:cs="Times New Roman"/>
          <w:sz w:val="28"/>
          <w:szCs w:val="28"/>
        </w:rPr>
        <w:t>мероприятия</w:t>
      </w:r>
      <w:r w:rsidRPr="00BE100E">
        <w:rPr>
          <w:rFonts w:ascii="Times New Roman" w:hAnsi="Times New Roman" w:cs="Times New Roman"/>
          <w:sz w:val="28"/>
          <w:szCs w:val="28"/>
        </w:rPr>
        <w:t xml:space="preserve"> без взаимодействия акт составляется в случае выявления нарушений обязательных требований либо в иных случаях, предусмотренных положением о </w:t>
      </w:r>
      <w:r w:rsidR="00A31AB0">
        <w:rPr>
          <w:rFonts w:ascii="Times New Roman" w:hAnsi="Times New Roman" w:cs="Times New Roman"/>
          <w:sz w:val="28"/>
          <w:szCs w:val="28"/>
        </w:rPr>
        <w:t>муниципальном</w:t>
      </w:r>
      <w:r w:rsidRPr="00BE100E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9466A1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приобщаются к акту. </w:t>
      </w:r>
    </w:p>
    <w:p w:rsidR="00266B5D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В случае выявления при проведении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контрольного (надзорного) 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взаимодействием нарушений обязательных требований контрольный </w:t>
      </w:r>
      <w:r w:rsidR="0079526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(надзорный)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 после оформления акта </w:t>
      </w:r>
      <w:r w:rsidR="0046128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(надзорного)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3F3176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266B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1D85" w:rsidRPr="00061D85" w:rsidRDefault="003F3176" w:rsidP="0094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83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D85" w:rsidRPr="00061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выдать после оформления акта контрольного (надзорного) </w:t>
      </w:r>
      <w:r w:rsidR="00061D85" w:rsidRPr="00061D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мероприятия контролируемому лицу предписание </w:t>
      </w:r>
      <w:r w:rsidR="00061D85" w:rsidRPr="00061D85">
        <w:rPr>
          <w:rFonts w:ascii="Times New Roman" w:hAnsi="Times New Roman" w:cs="Times New Roman"/>
          <w:sz w:val="28"/>
          <w:szCs w:val="28"/>
        </w:rPr>
        <w:t>приложение № 4 к настоящему Положению,</w:t>
      </w:r>
      <w:r w:rsidR="00061D85">
        <w:rPr>
          <w:rFonts w:ascii="Times New Roman" w:hAnsi="Times New Roman" w:cs="Times New Roman"/>
          <w:sz w:val="28"/>
          <w:szCs w:val="28"/>
        </w:rPr>
        <w:t xml:space="preserve"> </w:t>
      </w:r>
      <w:r w:rsidR="00061D85" w:rsidRPr="00061D85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3F3176" w:rsidRDefault="003F3176" w:rsidP="0094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F3176">
        <w:rPr>
          <w:rFonts w:ascii="Times New Roman" w:hAnsi="Times New Roman" w:cs="Times New Roman"/>
          <w:sz w:val="28"/>
          <w:shd w:val="clear" w:color="auto" w:fill="FFFFFF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F3176" w:rsidRPr="003F3176" w:rsidRDefault="003F3176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3F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F3176" w:rsidRPr="003F3176" w:rsidRDefault="003F3176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3F3176" w:rsidRPr="003F3176" w:rsidRDefault="003F3176" w:rsidP="0094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466A1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</w:t>
      </w:r>
      <w:r w:rsidR="004612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контрольного (надзорного) </w:t>
      </w:r>
      <w:r w:rsidR="000A38BB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, обязательного профилактического визита.</w:t>
      </w:r>
    </w:p>
    <w:p w:rsidR="009466A1" w:rsidRPr="00F12A02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0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A38BB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F12A02">
        <w:rPr>
          <w:rFonts w:ascii="Times New Roman" w:hAnsi="Times New Roman" w:cs="Times New Roman"/>
          <w:sz w:val="28"/>
          <w:szCs w:val="28"/>
        </w:rPr>
        <w:t xml:space="preserve"> без взаимодействия может выдаваться предписание в случаях, установленных законодательством. </w:t>
      </w:r>
    </w:p>
    <w:p w:rsidR="009466A1" w:rsidRPr="00F12A02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02">
        <w:rPr>
          <w:rFonts w:ascii="Times New Roman" w:hAnsi="Times New Roman" w:cs="Times New Roman"/>
          <w:sz w:val="28"/>
          <w:szCs w:val="28"/>
        </w:rPr>
        <w:t xml:space="preserve">Указанные предписания выдаются в порядке, определенном статьей 90.1 Федерального закона «О государственном контроле (надзоре) и муниципальном контроле в Российской Федерации». </w:t>
      </w:r>
    </w:p>
    <w:p w:rsidR="00CD4DE3" w:rsidRPr="00CD4DE3" w:rsidRDefault="009466A1" w:rsidP="00CD4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33">
        <w:rPr>
          <w:rFonts w:ascii="Times New Roman" w:hAnsi="Times New Roman" w:cs="Times New Roman"/>
          <w:iCs/>
          <w:sz w:val="28"/>
          <w:szCs w:val="28"/>
        </w:rPr>
        <w:t xml:space="preserve">5.3. </w:t>
      </w:r>
      <w:r w:rsidRPr="00302833">
        <w:rPr>
          <w:rFonts w:ascii="Times New Roman" w:hAnsi="Times New Roman" w:cs="Times New Roman"/>
          <w:sz w:val="28"/>
          <w:szCs w:val="28"/>
        </w:rPr>
        <w:t xml:space="preserve">Кроме случаев, установленных частью 2 статьи 87 Федерального закона «О государственном контроле (надзоре) и муниципальном контроле в Российской Федерации», по результатам проведения </w:t>
      </w:r>
      <w:r w:rsidR="000A38BB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302833">
        <w:rPr>
          <w:rFonts w:ascii="Times New Roman" w:hAnsi="Times New Roman" w:cs="Times New Roman"/>
          <w:sz w:val="28"/>
          <w:szCs w:val="28"/>
        </w:rPr>
        <w:t xml:space="preserve"> без взаимодействия акт не составляется. </w:t>
      </w:r>
    </w:p>
    <w:p w:rsidR="009466A1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02">
        <w:rPr>
          <w:rFonts w:ascii="Times New Roman" w:hAnsi="Times New Roman" w:cs="Times New Roman"/>
          <w:sz w:val="28"/>
          <w:szCs w:val="28"/>
        </w:rPr>
        <w:t xml:space="preserve">5.4. По результатам проведения контрольных мероприятий публичная оценка уровня соблюдения обязательных требований не присваивается. </w:t>
      </w:r>
    </w:p>
    <w:p w:rsidR="00061D85" w:rsidRPr="00E8205C" w:rsidRDefault="00061D85" w:rsidP="00061D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205C">
        <w:rPr>
          <w:color w:val="auto"/>
          <w:sz w:val="28"/>
          <w:szCs w:val="28"/>
          <w:shd w:val="clear" w:color="auto" w:fill="FFFFFF"/>
        </w:rPr>
        <w:t>5.5.</w:t>
      </w:r>
      <w:r w:rsidR="00186857" w:rsidRPr="00E8205C">
        <w:rPr>
          <w:color w:val="auto"/>
          <w:sz w:val="28"/>
          <w:szCs w:val="28"/>
          <w:shd w:val="clear" w:color="auto" w:fill="FFFFFF"/>
        </w:rPr>
        <w:t xml:space="preserve"> </w:t>
      </w:r>
      <w:r w:rsidRPr="00E8205C">
        <w:rPr>
          <w:color w:val="auto"/>
          <w:sz w:val="28"/>
          <w:szCs w:val="28"/>
          <w:shd w:val="clear" w:color="auto" w:fill="FFFFFF"/>
        </w:rPr>
        <w:t>Информирование контролируемых лиц о совершаемых уполномоченным должностным лицам, инспектором контрольного (надзорного) органа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единый портал государственных и муниципальных услуг.</w:t>
      </w:r>
    </w:p>
    <w:p w:rsidR="009466A1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F12A02">
        <w:rPr>
          <w:rFonts w:ascii="Times New Roman" w:hAnsi="Times New Roman" w:cs="Times New Roman"/>
          <w:sz w:val="28"/>
          <w:szCs w:val="28"/>
        </w:rPr>
        <w:t>5.</w:t>
      </w:r>
      <w:r w:rsidR="00061D85">
        <w:rPr>
          <w:rFonts w:ascii="Times New Roman" w:hAnsi="Times New Roman" w:cs="Times New Roman"/>
          <w:sz w:val="28"/>
          <w:szCs w:val="28"/>
        </w:rPr>
        <w:t>6</w:t>
      </w:r>
      <w:r w:rsidRPr="00F12A02">
        <w:rPr>
          <w:rFonts w:ascii="Times New Roman" w:hAnsi="Times New Roman" w:cs="Times New Roman"/>
          <w:sz w:val="28"/>
          <w:szCs w:val="28"/>
        </w:rPr>
        <w:t xml:space="preserve">. В случаях, установленных Правительством Российской Федерации </w:t>
      </w:r>
      <w:r w:rsidRPr="00F12A02">
        <w:rPr>
          <w:rFonts w:ascii="Times New Roman" w:hAnsi="Times New Roman" w:cs="Times New Roman"/>
          <w:sz w:val="30"/>
        </w:rPr>
        <w:t>к</w:t>
      </w:r>
      <w:r w:rsidRPr="00F12A02">
        <w:rPr>
          <w:rFonts w:ascii="Times New Roman" w:hAnsi="Times New Roman" w:cs="Times New Roman"/>
          <w:sz w:val="30"/>
          <w:highlight w:val="white"/>
        </w:rPr>
        <w:t>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</w:t>
      </w:r>
      <w:r w:rsidRPr="00F12A02">
        <w:rPr>
          <w:rFonts w:ascii="Times New Roman" w:hAnsi="Times New Roman" w:cs="Times New Roman"/>
          <w:sz w:val="28"/>
          <w:szCs w:val="28"/>
        </w:rPr>
        <w:t xml:space="preserve">. </w:t>
      </w:r>
      <w:r w:rsidRPr="00F12A02">
        <w:rPr>
          <w:rFonts w:ascii="Times New Roman" w:hAnsi="Times New Roman" w:cs="Times New Roman"/>
          <w:sz w:val="30"/>
          <w:highlight w:val="white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DE66DE" w:rsidRPr="00E8205C" w:rsidRDefault="00DE66DE" w:rsidP="0094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05C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061D85" w:rsidRPr="00E8205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E8205C">
        <w:rPr>
          <w:rFonts w:ascii="Times New Roman" w:hAnsi="Times New Roman" w:cs="Times New Roman"/>
          <w:sz w:val="28"/>
          <w:szCs w:val="28"/>
          <w:shd w:val="clear" w:color="auto" w:fill="FFFFFF"/>
        </w:rPr>
        <w:t>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9526F" w:rsidRDefault="0079526F" w:rsidP="009466A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6A1" w:rsidRPr="00BA5091" w:rsidRDefault="009466A1" w:rsidP="009466A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0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BA5091">
        <w:rPr>
          <w:rFonts w:ascii="Times New Roman" w:hAnsi="Times New Roman" w:cs="Times New Roman"/>
          <w:b/>
          <w:color w:val="000000"/>
          <w:sz w:val="28"/>
          <w:szCs w:val="28"/>
        </w:rPr>
        <w:t>. Обжалование решений контрольных органов, действий (бездействия) их должностных лиц</w:t>
      </w:r>
    </w:p>
    <w:p w:rsidR="009466A1" w:rsidRDefault="009466A1" w:rsidP="009466A1">
      <w:pPr>
        <w:pStyle w:val="af0"/>
        <w:rPr>
          <w:sz w:val="28"/>
          <w:szCs w:val="28"/>
        </w:rPr>
      </w:pPr>
    </w:p>
    <w:p w:rsidR="004D1BF5" w:rsidRDefault="009466A1" w:rsidP="009466A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</w:t>
      </w:r>
      <w:r w:rsidRPr="00AE0822">
        <w:rPr>
          <w:rFonts w:ascii="Times New Roman" w:hAnsi="Times New Roman" w:cs="Times New Roman"/>
          <w:sz w:val="28"/>
          <w:szCs w:val="28"/>
        </w:rPr>
        <w:t>.1. Досудебн</w:t>
      </w:r>
      <w:r w:rsidR="004D1BF5">
        <w:rPr>
          <w:rFonts w:ascii="Times New Roman" w:hAnsi="Times New Roman" w:cs="Times New Roman"/>
          <w:sz w:val="28"/>
          <w:szCs w:val="28"/>
        </w:rPr>
        <w:t xml:space="preserve">ый порядок подачи жалоб на </w:t>
      </w:r>
      <w:r w:rsidRPr="00AE0822">
        <w:rPr>
          <w:rFonts w:ascii="Times New Roman" w:hAnsi="Times New Roman" w:cs="Times New Roman"/>
          <w:sz w:val="28"/>
          <w:szCs w:val="28"/>
        </w:rPr>
        <w:t>обжалование решений контрольного (надзорного) органа, действий (</w:t>
      </w:r>
      <w:r w:rsidR="004D1BF5">
        <w:rPr>
          <w:rFonts w:ascii="Times New Roman" w:hAnsi="Times New Roman" w:cs="Times New Roman"/>
          <w:sz w:val="28"/>
          <w:szCs w:val="28"/>
        </w:rPr>
        <w:t xml:space="preserve">бездействия) их должностных </w:t>
      </w:r>
      <w:r w:rsidR="004D1BF5">
        <w:rPr>
          <w:rFonts w:ascii="Times New Roman" w:hAnsi="Times New Roman" w:cs="Times New Roman"/>
          <w:sz w:val="28"/>
          <w:szCs w:val="28"/>
        </w:rPr>
        <w:lastRenderedPageBreak/>
        <w:t>лиц, уполномоченных осуществлять муниципальный контроль</w:t>
      </w:r>
      <w:r w:rsidR="00A7521E">
        <w:rPr>
          <w:rFonts w:ascii="Times New Roman" w:hAnsi="Times New Roman" w:cs="Times New Roman"/>
          <w:sz w:val="28"/>
          <w:szCs w:val="28"/>
        </w:rPr>
        <w:t>,</w:t>
      </w:r>
      <w:r w:rsidR="004D1BF5">
        <w:rPr>
          <w:rFonts w:ascii="Times New Roman" w:hAnsi="Times New Roman" w:cs="Times New Roman"/>
          <w:sz w:val="28"/>
          <w:szCs w:val="28"/>
        </w:rPr>
        <w:t xml:space="preserve">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 </w:t>
      </w:r>
    </w:p>
    <w:p w:rsidR="009466A1" w:rsidRPr="00AE0822" w:rsidRDefault="009466A1" w:rsidP="009466A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822">
        <w:rPr>
          <w:rFonts w:ascii="Times New Roman" w:hAnsi="Times New Roman" w:cs="Times New Roman"/>
          <w:sz w:val="28"/>
          <w:szCs w:val="28"/>
        </w:rPr>
        <w:t xml:space="preserve">6.2. Жалоба на решение контрольного (надзорного) органа, действия (бездействие) его должностных лиц рассматривается </w:t>
      </w:r>
      <w:r w:rsidR="00AE0822" w:rsidRPr="00AE0822">
        <w:rPr>
          <w:rFonts w:ascii="Times New Roman" w:hAnsi="Times New Roman" w:cs="Times New Roman"/>
          <w:iCs/>
          <w:sz w:val="28"/>
          <w:szCs w:val="28"/>
        </w:rPr>
        <w:t>главой сельского поселения «</w:t>
      </w:r>
      <w:r w:rsidR="00E8205C">
        <w:rPr>
          <w:rFonts w:ascii="Times New Roman" w:hAnsi="Times New Roman" w:cs="Times New Roman"/>
          <w:iCs/>
          <w:sz w:val="28"/>
          <w:szCs w:val="28"/>
        </w:rPr>
        <w:t>Нижняя Омра</w:t>
      </w:r>
      <w:r w:rsidR="00AE0822" w:rsidRPr="00AE0822">
        <w:rPr>
          <w:rFonts w:ascii="Times New Roman" w:hAnsi="Times New Roman" w:cs="Times New Roman"/>
          <w:iCs/>
          <w:sz w:val="28"/>
          <w:szCs w:val="28"/>
        </w:rPr>
        <w:t>»</w:t>
      </w:r>
      <w:r w:rsidRPr="00AE0822">
        <w:rPr>
          <w:rFonts w:ascii="Times New Roman" w:hAnsi="Times New Roman" w:cs="Times New Roman"/>
          <w:sz w:val="28"/>
          <w:szCs w:val="28"/>
        </w:rPr>
        <w:t>.</w:t>
      </w:r>
    </w:p>
    <w:p w:rsidR="009466A1" w:rsidRPr="00AE0822" w:rsidRDefault="009466A1" w:rsidP="009466A1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822">
        <w:rPr>
          <w:rFonts w:ascii="Times New Roman" w:hAnsi="Times New Roman" w:cs="Times New Roman"/>
          <w:sz w:val="28"/>
          <w:szCs w:val="28"/>
        </w:rPr>
        <w:t>6.</w:t>
      </w:r>
      <w:r w:rsidR="00DE66DE">
        <w:rPr>
          <w:rFonts w:ascii="Times New Roman" w:hAnsi="Times New Roman" w:cs="Times New Roman"/>
          <w:sz w:val="28"/>
          <w:szCs w:val="28"/>
        </w:rPr>
        <w:t>3</w:t>
      </w:r>
      <w:r w:rsidRPr="00AE0822">
        <w:rPr>
          <w:rFonts w:ascii="Times New Roman" w:hAnsi="Times New Roman" w:cs="Times New Roman"/>
          <w:sz w:val="28"/>
          <w:szCs w:val="28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(надзорный) орган с учетом требований законодательства Российской Федерации о государственной и иной охраняемой законом тайне на бумажном носителе. </w:t>
      </w:r>
    </w:p>
    <w:p w:rsidR="009466A1" w:rsidRPr="00AE0822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6A1" w:rsidRPr="009466A1" w:rsidRDefault="009466A1" w:rsidP="009466A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6A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9466A1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9466A1" w:rsidRDefault="009466A1" w:rsidP="009466A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2833" w:rsidRDefault="009466A1" w:rsidP="00BE10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r w:rsidR="00311D4C">
        <w:rPr>
          <w:rFonts w:ascii="Times New Roman" w:hAnsi="Times New Roman" w:cs="Times New Roman"/>
          <w:color w:val="000000"/>
          <w:sz w:val="28"/>
          <w:szCs w:val="28"/>
        </w:rPr>
        <w:t>осуществляться,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9466A1" w:rsidRPr="00BE100E" w:rsidRDefault="009466A1" w:rsidP="00946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0E">
        <w:rPr>
          <w:rFonts w:ascii="Times New Roman" w:hAnsi="Times New Roman" w:cs="Times New Roman"/>
          <w:sz w:val="28"/>
          <w:szCs w:val="28"/>
        </w:rPr>
        <w:t>7.2. Пункт 5.3. настоящего Положения вступает в силу с 01.09.2025 (в части касающейся составления актов КНМ без взаимодействия).</w:t>
      </w:r>
    </w:p>
    <w:p w:rsidR="00D71E29" w:rsidRDefault="00FB292A" w:rsidP="00351CF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</w:t>
      </w:r>
      <w:r w:rsidR="00AE0822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         </w:t>
      </w:r>
      <w:r w:rsidR="00FE2B3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</w:t>
      </w:r>
    </w:p>
    <w:p w:rsidR="00D71E29" w:rsidRDefault="00D71E29" w:rsidP="00351CF2">
      <w:pPr>
        <w:pStyle w:val="Default"/>
        <w:jc w:val="right"/>
        <w:rPr>
          <w:sz w:val="23"/>
          <w:szCs w:val="23"/>
        </w:rPr>
      </w:pPr>
    </w:p>
    <w:p w:rsidR="00D71E29" w:rsidRDefault="00D71E29" w:rsidP="00351CF2">
      <w:pPr>
        <w:pStyle w:val="Default"/>
        <w:jc w:val="right"/>
        <w:rPr>
          <w:sz w:val="23"/>
          <w:szCs w:val="23"/>
        </w:rPr>
      </w:pPr>
    </w:p>
    <w:p w:rsidR="00D71E29" w:rsidRDefault="00D71E29" w:rsidP="00351CF2">
      <w:pPr>
        <w:pStyle w:val="Default"/>
        <w:jc w:val="right"/>
        <w:rPr>
          <w:sz w:val="23"/>
          <w:szCs w:val="23"/>
        </w:rPr>
      </w:pPr>
    </w:p>
    <w:p w:rsidR="00D71E29" w:rsidRDefault="00D71E29" w:rsidP="00351CF2">
      <w:pPr>
        <w:pStyle w:val="Default"/>
        <w:jc w:val="right"/>
        <w:rPr>
          <w:sz w:val="23"/>
          <w:szCs w:val="23"/>
        </w:rPr>
      </w:pPr>
    </w:p>
    <w:p w:rsidR="00D71E29" w:rsidRDefault="00D71E29" w:rsidP="00351CF2">
      <w:pPr>
        <w:pStyle w:val="Default"/>
        <w:jc w:val="right"/>
        <w:rPr>
          <w:sz w:val="23"/>
          <w:szCs w:val="23"/>
        </w:rPr>
      </w:pPr>
    </w:p>
    <w:p w:rsidR="00D71E29" w:rsidRDefault="00D71E29" w:rsidP="00351CF2">
      <w:pPr>
        <w:pStyle w:val="Default"/>
        <w:jc w:val="right"/>
        <w:rPr>
          <w:sz w:val="23"/>
          <w:szCs w:val="23"/>
        </w:rPr>
      </w:pPr>
    </w:p>
    <w:p w:rsidR="00D71E29" w:rsidRDefault="00D71E29" w:rsidP="00351CF2">
      <w:pPr>
        <w:pStyle w:val="Default"/>
        <w:jc w:val="right"/>
        <w:rPr>
          <w:sz w:val="23"/>
          <w:szCs w:val="23"/>
        </w:rPr>
      </w:pPr>
    </w:p>
    <w:p w:rsidR="00D71E29" w:rsidRDefault="00D71E29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E8205C" w:rsidRDefault="00E8205C" w:rsidP="00351CF2">
      <w:pPr>
        <w:pStyle w:val="Default"/>
        <w:jc w:val="right"/>
        <w:rPr>
          <w:sz w:val="23"/>
          <w:szCs w:val="23"/>
        </w:rPr>
      </w:pPr>
    </w:p>
    <w:p w:rsidR="00A7521E" w:rsidRDefault="00A7521E" w:rsidP="00351CF2">
      <w:pPr>
        <w:pStyle w:val="Default"/>
        <w:jc w:val="right"/>
        <w:rPr>
          <w:sz w:val="23"/>
          <w:szCs w:val="23"/>
        </w:rPr>
      </w:pPr>
    </w:p>
    <w:p w:rsidR="00A7521E" w:rsidRDefault="00A7521E" w:rsidP="00351CF2">
      <w:pPr>
        <w:pStyle w:val="Default"/>
        <w:jc w:val="right"/>
        <w:rPr>
          <w:sz w:val="23"/>
          <w:szCs w:val="23"/>
        </w:rPr>
      </w:pPr>
    </w:p>
    <w:p w:rsidR="00A7521E" w:rsidRDefault="00A7521E" w:rsidP="00351CF2">
      <w:pPr>
        <w:pStyle w:val="Default"/>
        <w:jc w:val="right"/>
        <w:rPr>
          <w:sz w:val="23"/>
          <w:szCs w:val="23"/>
        </w:rPr>
      </w:pPr>
    </w:p>
    <w:p w:rsidR="00D36C72" w:rsidRPr="00F12A02" w:rsidRDefault="00BF09EB" w:rsidP="00351CF2">
      <w:pPr>
        <w:pStyle w:val="Default"/>
        <w:jc w:val="right"/>
        <w:rPr>
          <w:sz w:val="28"/>
          <w:szCs w:val="23"/>
        </w:rPr>
      </w:pPr>
      <w:r w:rsidRPr="004A525E">
        <w:rPr>
          <w:sz w:val="28"/>
          <w:szCs w:val="23"/>
        </w:rPr>
        <w:lastRenderedPageBreak/>
        <w:t>П</w:t>
      </w:r>
      <w:r>
        <w:rPr>
          <w:sz w:val="28"/>
          <w:szCs w:val="23"/>
        </w:rPr>
        <w:t>РИЛОЖЕНИЕ</w:t>
      </w:r>
      <w:r w:rsidR="00FB292A" w:rsidRPr="00F12A02">
        <w:rPr>
          <w:sz w:val="28"/>
          <w:szCs w:val="23"/>
        </w:rPr>
        <w:t xml:space="preserve"> </w:t>
      </w:r>
      <w:r w:rsidR="00351CF2" w:rsidRPr="00F12A02">
        <w:rPr>
          <w:sz w:val="28"/>
          <w:szCs w:val="23"/>
        </w:rPr>
        <w:t>1</w:t>
      </w:r>
    </w:p>
    <w:p w:rsidR="00D36C72" w:rsidRPr="00F12A02" w:rsidRDefault="00AE0822" w:rsidP="00BB3DDA">
      <w:pPr>
        <w:pStyle w:val="Default"/>
        <w:jc w:val="right"/>
        <w:rPr>
          <w:sz w:val="28"/>
          <w:szCs w:val="23"/>
        </w:rPr>
      </w:pPr>
      <w:r w:rsidRPr="00F12A02">
        <w:rPr>
          <w:sz w:val="28"/>
          <w:szCs w:val="23"/>
        </w:rPr>
        <w:t>к Положению</w:t>
      </w:r>
    </w:p>
    <w:p w:rsidR="00D36C72" w:rsidRDefault="00D36C72" w:rsidP="00D36C72">
      <w:pPr>
        <w:pStyle w:val="Default"/>
        <w:jc w:val="both"/>
        <w:rPr>
          <w:b/>
          <w:bCs/>
          <w:szCs w:val="28"/>
        </w:rPr>
      </w:pPr>
    </w:p>
    <w:p w:rsidR="00D36C72" w:rsidRPr="00F12A02" w:rsidRDefault="00D36C72" w:rsidP="00D36C72">
      <w:pPr>
        <w:pStyle w:val="Default"/>
        <w:jc w:val="center"/>
      </w:pPr>
      <w:r w:rsidRPr="00F12A02">
        <w:rPr>
          <w:b/>
          <w:bCs/>
          <w:sz w:val="28"/>
          <w:szCs w:val="28"/>
        </w:rPr>
        <w:t>Ключевые показатели контроля в сфере благоустройства</w:t>
      </w:r>
    </w:p>
    <w:p w:rsidR="00D36C72" w:rsidRPr="00D36C72" w:rsidRDefault="00D36C72" w:rsidP="0033171C">
      <w:pPr>
        <w:pStyle w:val="Default"/>
        <w:jc w:val="both"/>
        <w:rPr>
          <w:sz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2552"/>
      </w:tblGrid>
      <w:tr w:rsidR="00D36C72" w:rsidRPr="00F12A02" w:rsidTr="00F12A02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F12A02" w:rsidP="00FB292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D36C72" w:rsidRPr="00F12A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FB292A">
            <w:pPr>
              <w:pStyle w:val="Default"/>
              <w:jc w:val="center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FB292A">
            <w:pPr>
              <w:pStyle w:val="Default"/>
              <w:jc w:val="center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>Величина</w:t>
            </w:r>
          </w:p>
        </w:tc>
      </w:tr>
      <w:tr w:rsidR="00D36C72" w:rsidRPr="00F12A02" w:rsidTr="00F12A02">
        <w:trPr>
          <w:trHeight w:val="9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>
            <w:pPr>
              <w:pStyle w:val="Default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both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center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>100%</w:t>
            </w:r>
          </w:p>
        </w:tc>
      </w:tr>
      <w:tr w:rsidR="00D36C72" w:rsidRPr="00F12A02" w:rsidTr="00F12A02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>
            <w:pPr>
              <w:pStyle w:val="Default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both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Удовлетворенность контролируемых лиц и их представителей консультированием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center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D36C72" w:rsidRPr="00F12A02" w:rsidTr="00F12A02">
        <w:trPr>
          <w:trHeight w:val="1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>
            <w:pPr>
              <w:pStyle w:val="Default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both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center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>20% и более</w:t>
            </w:r>
          </w:p>
        </w:tc>
      </w:tr>
      <w:tr w:rsidR="00D36C72" w:rsidRPr="00F12A02" w:rsidTr="00F12A02">
        <w:trPr>
          <w:trHeight w:val="1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>
            <w:pPr>
              <w:pStyle w:val="Default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both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center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>Не менее 1 мероприятия, проведенного должностным лицом, уполномоченным на осуществление муниципального контроля в сфере благоустройства</w:t>
            </w:r>
          </w:p>
        </w:tc>
      </w:tr>
      <w:tr w:rsidR="00D36C72" w:rsidRPr="00F12A02" w:rsidTr="00F12A02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>
            <w:pPr>
              <w:pStyle w:val="Default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both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 xml:space="preserve">Утверждение доклада по осуществлению муниципального контроля, его опубликование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72" w:rsidRPr="00F12A02" w:rsidRDefault="00D36C72" w:rsidP="0037290D">
            <w:pPr>
              <w:pStyle w:val="Default"/>
              <w:jc w:val="center"/>
              <w:rPr>
                <w:sz w:val="28"/>
                <w:szCs w:val="28"/>
              </w:rPr>
            </w:pPr>
            <w:r w:rsidRPr="00F12A02">
              <w:rPr>
                <w:sz w:val="28"/>
                <w:szCs w:val="28"/>
              </w:rPr>
              <w:t>Исполнено/не исполнено</w:t>
            </w:r>
          </w:p>
        </w:tc>
      </w:tr>
    </w:tbl>
    <w:p w:rsidR="00D36C72" w:rsidRPr="00F12A02" w:rsidRDefault="00D36C72" w:rsidP="0033171C">
      <w:pPr>
        <w:pStyle w:val="Default"/>
        <w:jc w:val="both"/>
        <w:rPr>
          <w:sz w:val="28"/>
          <w:szCs w:val="28"/>
        </w:rPr>
      </w:pPr>
    </w:p>
    <w:p w:rsidR="00D36C72" w:rsidRPr="00D36C72" w:rsidRDefault="00D36C72" w:rsidP="0033171C">
      <w:pPr>
        <w:pStyle w:val="Default"/>
        <w:jc w:val="both"/>
        <w:rPr>
          <w:sz w:val="22"/>
        </w:rPr>
      </w:pPr>
    </w:p>
    <w:p w:rsidR="00F12A02" w:rsidRDefault="00F12A02" w:rsidP="00351CF2">
      <w:pPr>
        <w:pStyle w:val="Default"/>
        <w:jc w:val="center"/>
        <w:rPr>
          <w:b/>
          <w:bCs/>
          <w:sz w:val="28"/>
          <w:szCs w:val="28"/>
        </w:rPr>
      </w:pPr>
    </w:p>
    <w:p w:rsidR="00F12A02" w:rsidRDefault="00F12A02" w:rsidP="00351CF2">
      <w:pPr>
        <w:pStyle w:val="Default"/>
        <w:jc w:val="center"/>
        <w:rPr>
          <w:b/>
          <w:bCs/>
          <w:sz w:val="28"/>
          <w:szCs w:val="28"/>
        </w:rPr>
      </w:pPr>
    </w:p>
    <w:p w:rsidR="00BF09EB" w:rsidRDefault="00BF09EB" w:rsidP="00351CF2">
      <w:pPr>
        <w:pStyle w:val="Default"/>
        <w:jc w:val="center"/>
        <w:rPr>
          <w:b/>
          <w:bCs/>
          <w:sz w:val="28"/>
          <w:szCs w:val="28"/>
        </w:rPr>
      </w:pPr>
    </w:p>
    <w:p w:rsidR="00F12A02" w:rsidRDefault="00F12A02" w:rsidP="00351CF2">
      <w:pPr>
        <w:pStyle w:val="Default"/>
        <w:jc w:val="center"/>
        <w:rPr>
          <w:b/>
          <w:bCs/>
          <w:sz w:val="28"/>
          <w:szCs w:val="28"/>
        </w:rPr>
      </w:pPr>
    </w:p>
    <w:p w:rsidR="00351CF2" w:rsidRDefault="00351CF2" w:rsidP="00351CF2">
      <w:pPr>
        <w:pStyle w:val="Default"/>
        <w:jc w:val="center"/>
      </w:pPr>
      <w:r>
        <w:rPr>
          <w:b/>
          <w:bCs/>
          <w:sz w:val="28"/>
          <w:szCs w:val="28"/>
        </w:rPr>
        <w:lastRenderedPageBreak/>
        <w:t>Индикативные показатели для контроля в сфере благоустройства</w:t>
      </w:r>
    </w:p>
    <w:p w:rsidR="00351CF2" w:rsidRDefault="00351CF2" w:rsidP="00351CF2">
      <w:pPr>
        <w:pStyle w:val="Default"/>
        <w:jc w:val="both"/>
      </w:pPr>
    </w:p>
    <w:p w:rsidR="00351CF2" w:rsidRDefault="00351CF2" w:rsidP="00351CF2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2022"/>
      </w:tblGrid>
      <w:tr w:rsidR="00351CF2" w:rsidTr="00351CF2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F12A02" w:rsidP="00351CF2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r w:rsidR="00351CF2" w:rsidRPr="00F12A02">
              <w:rPr>
                <w:sz w:val="28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center"/>
              <w:rPr>
                <w:sz w:val="28"/>
              </w:rPr>
            </w:pPr>
            <w:r w:rsidRPr="00F12A02">
              <w:rPr>
                <w:sz w:val="28"/>
              </w:rPr>
              <w:t>Наименование показателя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center"/>
              <w:rPr>
                <w:sz w:val="28"/>
              </w:rPr>
            </w:pPr>
            <w:r w:rsidRPr="00F12A02">
              <w:rPr>
                <w:sz w:val="28"/>
              </w:rPr>
              <w:t>Целевые значения</w:t>
            </w:r>
          </w:p>
        </w:tc>
      </w:tr>
      <w:tr w:rsidR="00351CF2" w:rsidTr="00351CF2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center"/>
              <w:rPr>
                <w:sz w:val="28"/>
              </w:rPr>
            </w:pPr>
            <w:r w:rsidRPr="00F12A02">
              <w:rPr>
                <w:sz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both"/>
              <w:rPr>
                <w:sz w:val="28"/>
              </w:rPr>
            </w:pPr>
            <w:r w:rsidRPr="00F12A02">
              <w:rPr>
                <w:sz w:val="28"/>
              </w:rPr>
              <w:t xml:space="preserve">Процент устраненных нарушений из числа выявленных нарушений в сфере благоустройства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center"/>
              <w:rPr>
                <w:sz w:val="28"/>
              </w:rPr>
            </w:pPr>
            <w:r w:rsidRPr="00F12A02">
              <w:rPr>
                <w:sz w:val="28"/>
              </w:rPr>
              <w:t>0%</w:t>
            </w:r>
          </w:p>
        </w:tc>
      </w:tr>
      <w:tr w:rsidR="00351CF2" w:rsidTr="00351CF2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center"/>
              <w:rPr>
                <w:sz w:val="28"/>
              </w:rPr>
            </w:pPr>
            <w:r w:rsidRPr="00F12A02">
              <w:rPr>
                <w:sz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both"/>
              <w:rPr>
                <w:sz w:val="28"/>
              </w:rPr>
            </w:pPr>
            <w:r w:rsidRPr="00F12A02">
              <w:rPr>
                <w:sz w:val="28"/>
              </w:rPr>
              <w:t xml:space="preserve">Процент устраненных нарушений из числа выданных предостережений о нарушениях в сфере благоустройства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center"/>
              <w:rPr>
                <w:sz w:val="28"/>
              </w:rPr>
            </w:pPr>
            <w:r w:rsidRPr="00F12A02">
              <w:rPr>
                <w:sz w:val="28"/>
              </w:rPr>
              <w:t>0%</w:t>
            </w:r>
          </w:p>
        </w:tc>
      </w:tr>
      <w:tr w:rsidR="00351CF2" w:rsidTr="00351CF2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center"/>
              <w:rPr>
                <w:sz w:val="28"/>
              </w:rPr>
            </w:pPr>
            <w:r w:rsidRPr="00F12A02">
              <w:rPr>
                <w:sz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both"/>
              <w:rPr>
                <w:sz w:val="28"/>
              </w:rPr>
            </w:pPr>
            <w:r w:rsidRPr="00F12A02">
              <w:rPr>
                <w:sz w:val="28"/>
              </w:rPr>
              <w:t xml:space="preserve">Процент обоснованных жалоб на действие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F2" w:rsidRPr="00F12A02" w:rsidRDefault="00351CF2" w:rsidP="00351CF2">
            <w:pPr>
              <w:pStyle w:val="Default"/>
              <w:jc w:val="center"/>
              <w:rPr>
                <w:sz w:val="28"/>
              </w:rPr>
            </w:pPr>
            <w:r w:rsidRPr="00F12A02">
              <w:rPr>
                <w:sz w:val="28"/>
              </w:rPr>
              <w:t>0%</w:t>
            </w:r>
          </w:p>
        </w:tc>
      </w:tr>
    </w:tbl>
    <w:p w:rsidR="00D36C72" w:rsidRPr="00D36C72" w:rsidRDefault="00D36C72" w:rsidP="0033171C">
      <w:pPr>
        <w:pStyle w:val="Default"/>
        <w:jc w:val="both"/>
        <w:rPr>
          <w:sz w:val="22"/>
        </w:rPr>
      </w:pPr>
    </w:p>
    <w:p w:rsidR="00D36C72" w:rsidRPr="00D36C72" w:rsidRDefault="00D36C72" w:rsidP="0033171C">
      <w:pPr>
        <w:pStyle w:val="Default"/>
        <w:jc w:val="both"/>
        <w:rPr>
          <w:sz w:val="22"/>
        </w:rPr>
      </w:pPr>
    </w:p>
    <w:p w:rsidR="00D36C72" w:rsidRPr="00D36C72" w:rsidRDefault="00D36C72" w:rsidP="0033171C">
      <w:pPr>
        <w:pStyle w:val="Default"/>
        <w:jc w:val="both"/>
        <w:rPr>
          <w:sz w:val="22"/>
        </w:rPr>
      </w:pPr>
    </w:p>
    <w:p w:rsidR="00D36C72" w:rsidRPr="00D36C72" w:rsidRDefault="00D36C72" w:rsidP="0033171C">
      <w:pPr>
        <w:pStyle w:val="Default"/>
        <w:jc w:val="both"/>
        <w:rPr>
          <w:sz w:val="22"/>
        </w:rPr>
      </w:pPr>
    </w:p>
    <w:p w:rsidR="00B713F4" w:rsidRDefault="00B713F4" w:rsidP="00F97908">
      <w:pPr>
        <w:pStyle w:val="Default"/>
        <w:rPr>
          <w:sz w:val="23"/>
          <w:szCs w:val="23"/>
        </w:rPr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E8205C" w:rsidRDefault="00E8205C" w:rsidP="00FB292A">
      <w:pPr>
        <w:pStyle w:val="Default"/>
        <w:jc w:val="right"/>
      </w:pPr>
    </w:p>
    <w:p w:rsidR="00F12A02" w:rsidRDefault="00F12A02" w:rsidP="00FB292A">
      <w:pPr>
        <w:pStyle w:val="Default"/>
        <w:jc w:val="right"/>
      </w:pPr>
    </w:p>
    <w:p w:rsidR="00FB292A" w:rsidRPr="00F12A02" w:rsidRDefault="00BF09EB" w:rsidP="00FB292A">
      <w:pPr>
        <w:pStyle w:val="Default"/>
        <w:jc w:val="right"/>
        <w:rPr>
          <w:sz w:val="28"/>
        </w:rPr>
      </w:pPr>
      <w:r w:rsidRPr="004A525E">
        <w:rPr>
          <w:sz w:val="28"/>
          <w:szCs w:val="23"/>
        </w:rPr>
        <w:t>П</w:t>
      </w:r>
      <w:r>
        <w:rPr>
          <w:sz w:val="28"/>
          <w:szCs w:val="23"/>
        </w:rPr>
        <w:t>РИЛОЖЕНИЕ</w:t>
      </w:r>
      <w:r w:rsidR="00FB292A" w:rsidRPr="00F12A02">
        <w:rPr>
          <w:sz w:val="28"/>
        </w:rPr>
        <w:t xml:space="preserve"> </w:t>
      </w:r>
      <w:r w:rsidR="00F97908" w:rsidRPr="00F12A02">
        <w:rPr>
          <w:sz w:val="28"/>
        </w:rPr>
        <w:t>2</w:t>
      </w:r>
    </w:p>
    <w:p w:rsidR="00FB292A" w:rsidRPr="00F12A02" w:rsidRDefault="00FB292A" w:rsidP="00BB3DDA">
      <w:pPr>
        <w:pStyle w:val="Default"/>
        <w:jc w:val="right"/>
        <w:rPr>
          <w:sz w:val="28"/>
        </w:rPr>
      </w:pPr>
      <w:r w:rsidRPr="00F12A02">
        <w:rPr>
          <w:sz w:val="28"/>
        </w:rPr>
        <w:t xml:space="preserve">к Положению </w:t>
      </w:r>
    </w:p>
    <w:p w:rsidR="00BB3DDA" w:rsidRDefault="00BB3DDA" w:rsidP="00BB3DDA">
      <w:pPr>
        <w:pStyle w:val="Default"/>
        <w:jc w:val="right"/>
        <w:rPr>
          <w:sz w:val="23"/>
          <w:szCs w:val="23"/>
        </w:rPr>
      </w:pPr>
    </w:p>
    <w:p w:rsidR="00FB292A" w:rsidRPr="00F12A02" w:rsidRDefault="00FB292A" w:rsidP="00FB292A">
      <w:pPr>
        <w:pStyle w:val="Default"/>
        <w:jc w:val="center"/>
        <w:rPr>
          <w:szCs w:val="23"/>
        </w:rPr>
      </w:pPr>
      <w:r w:rsidRPr="00F12A02">
        <w:rPr>
          <w:b/>
          <w:bCs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FB292A" w:rsidRDefault="00FB292A" w:rsidP="00FB292A">
      <w:pPr>
        <w:pStyle w:val="Default"/>
        <w:jc w:val="right"/>
        <w:rPr>
          <w:sz w:val="23"/>
          <w:szCs w:val="23"/>
        </w:rPr>
      </w:pPr>
    </w:p>
    <w:tbl>
      <w:tblPr>
        <w:tblW w:w="98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4908"/>
      </w:tblGrid>
      <w:tr w:rsidR="009A3872" w:rsidRPr="004A525E" w:rsidTr="00BF09EB">
        <w:trPr>
          <w:trHeight w:val="38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2" w:rsidRPr="004A525E" w:rsidRDefault="009A3872" w:rsidP="00351CF2">
            <w:pPr>
              <w:pStyle w:val="Default"/>
              <w:jc w:val="center"/>
              <w:rPr>
                <w:sz w:val="28"/>
                <w:szCs w:val="28"/>
              </w:rPr>
            </w:pPr>
            <w:r w:rsidRPr="004A525E">
              <w:rPr>
                <w:sz w:val="28"/>
                <w:szCs w:val="28"/>
              </w:rPr>
              <w:t>средняя категория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2" w:rsidRPr="004A525E" w:rsidRDefault="009A3872" w:rsidP="00351CF2">
            <w:pPr>
              <w:pStyle w:val="Default"/>
              <w:jc w:val="center"/>
              <w:rPr>
                <w:sz w:val="28"/>
                <w:szCs w:val="28"/>
              </w:rPr>
            </w:pPr>
            <w:r w:rsidRPr="004A525E">
              <w:rPr>
                <w:sz w:val="28"/>
                <w:szCs w:val="28"/>
              </w:rPr>
              <w:t>умеренная категория</w:t>
            </w:r>
          </w:p>
        </w:tc>
      </w:tr>
      <w:tr w:rsidR="009A3872" w:rsidRPr="004A525E" w:rsidTr="00BF09EB">
        <w:trPr>
          <w:trHeight w:val="1254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2" w:rsidRPr="004A525E" w:rsidRDefault="009A3872" w:rsidP="009A3872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t>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2" w:rsidRPr="004A525E" w:rsidRDefault="009A3872" w:rsidP="003F3302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t>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</w:p>
        </w:tc>
      </w:tr>
      <w:tr w:rsidR="009A3872" w:rsidRPr="004A525E" w:rsidTr="00BF09EB">
        <w:trPr>
          <w:trHeight w:val="34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2" w:rsidRPr="001E7459" w:rsidRDefault="009A3872" w:rsidP="001E7459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t xml:space="preserve">Критериями отнесения объектов контроля, отнесенных к категории среднего риска, является наличие постановления о назначении административного наказания юридическому лицу, его должностным лицам, индивидуальному предпринимателю, гражданину за совершение административного правонарушения, предусмотренного ст. 19.4., ст. 19.4.1., ст. 19.5. Кодекса об </w:t>
            </w:r>
            <w:r w:rsidRPr="004A525E">
              <w:rPr>
                <w:color w:val="000000"/>
                <w:sz w:val="28"/>
                <w:szCs w:val="28"/>
              </w:rPr>
              <w:lastRenderedPageBreak/>
              <w:t>административных правонарушениях.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2" w:rsidRPr="004A525E" w:rsidRDefault="009A3872" w:rsidP="00951769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lastRenderedPageBreak/>
              <w:t xml:space="preserve">К категории умеренного риска относится деятельность контролируемых лиц на территории </w:t>
            </w:r>
            <w:r w:rsidR="00951769" w:rsidRPr="004A525E">
              <w:rPr>
                <w:color w:val="000000"/>
                <w:sz w:val="28"/>
                <w:szCs w:val="28"/>
              </w:rPr>
              <w:t>сельского поселения «</w:t>
            </w:r>
            <w:r w:rsidR="00E8205C">
              <w:rPr>
                <w:color w:val="000000"/>
                <w:sz w:val="28"/>
                <w:szCs w:val="28"/>
              </w:rPr>
              <w:t>Нижняя Омра</w:t>
            </w:r>
            <w:r w:rsidR="00951769" w:rsidRPr="004A525E">
              <w:rPr>
                <w:color w:val="000000"/>
                <w:sz w:val="28"/>
                <w:szCs w:val="28"/>
              </w:rPr>
              <w:t>»</w:t>
            </w:r>
            <w:r w:rsidRPr="004A525E">
              <w:rPr>
                <w:color w:val="000000"/>
                <w:sz w:val="28"/>
                <w:szCs w:val="28"/>
              </w:rPr>
              <w:t xml:space="preserve"> по:</w:t>
            </w:r>
            <w:r w:rsidRPr="004A525E">
              <w:rPr>
                <w:color w:val="000000"/>
                <w:sz w:val="28"/>
                <w:szCs w:val="28"/>
              </w:rPr>
              <w:br/>
              <w:t xml:space="preserve">- осуществлению уборки территории </w:t>
            </w:r>
            <w:r w:rsidR="00951769" w:rsidRPr="004A525E">
              <w:rPr>
                <w:color w:val="000000"/>
                <w:sz w:val="28"/>
                <w:szCs w:val="28"/>
              </w:rPr>
              <w:t>сельского поселения</w:t>
            </w:r>
            <w:r w:rsidRPr="004A525E">
              <w:rPr>
                <w:color w:val="000000"/>
                <w:sz w:val="28"/>
                <w:szCs w:val="28"/>
              </w:rPr>
              <w:t>;</w:t>
            </w:r>
            <w:r w:rsidRPr="004A525E">
              <w:rPr>
                <w:color w:val="000000"/>
                <w:sz w:val="28"/>
                <w:szCs w:val="28"/>
              </w:rPr>
              <w:br/>
              <w:t>- содержанию территорий общего пользования;</w:t>
            </w:r>
            <w:r w:rsidRPr="004A525E">
              <w:rPr>
                <w:color w:val="000000"/>
                <w:sz w:val="28"/>
                <w:szCs w:val="28"/>
              </w:rPr>
              <w:br/>
              <w:t>-</w:t>
            </w:r>
            <w:r w:rsidR="00951769" w:rsidRPr="004A525E">
              <w:rPr>
                <w:color w:val="000000"/>
                <w:sz w:val="28"/>
                <w:szCs w:val="28"/>
              </w:rPr>
              <w:t xml:space="preserve"> </w:t>
            </w:r>
            <w:r w:rsidRPr="004A525E">
              <w:rPr>
                <w:color w:val="000000"/>
                <w:sz w:val="28"/>
                <w:szCs w:val="28"/>
              </w:rPr>
              <w:t xml:space="preserve">обеспечению доступности для инвалидов объектов социальной </w:t>
            </w:r>
            <w:r w:rsidRPr="004A525E">
              <w:rPr>
                <w:color w:val="000000"/>
                <w:sz w:val="28"/>
                <w:szCs w:val="28"/>
              </w:rPr>
              <w:lastRenderedPageBreak/>
              <w:t>инженерной и транспортной инфраструктур и предоставляемых услуг.</w:t>
            </w:r>
          </w:p>
        </w:tc>
      </w:tr>
      <w:tr w:rsidR="00086635" w:rsidRPr="004A525E" w:rsidTr="00BF09EB">
        <w:trPr>
          <w:trHeight w:val="1254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5E" w:rsidRDefault="00086635" w:rsidP="004A525E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lastRenderedPageBreak/>
              <w:t>1. К категории среднего риска относится деятельность контролируемых лиц на территории сельского поселения «</w:t>
            </w:r>
            <w:r w:rsidR="00E8205C">
              <w:rPr>
                <w:color w:val="000000"/>
                <w:sz w:val="28"/>
                <w:szCs w:val="28"/>
              </w:rPr>
              <w:t>Нижняя Омра</w:t>
            </w:r>
            <w:r w:rsidRPr="004A525E">
              <w:rPr>
                <w:color w:val="000000"/>
                <w:sz w:val="28"/>
                <w:szCs w:val="28"/>
              </w:rPr>
              <w:t>» по:</w:t>
            </w:r>
          </w:p>
          <w:p w:rsidR="00330693" w:rsidRDefault="004A525E" w:rsidP="00330693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t xml:space="preserve"> </w:t>
            </w:r>
            <w:r w:rsidR="00086635" w:rsidRPr="004A525E">
              <w:rPr>
                <w:color w:val="000000"/>
                <w:sz w:val="28"/>
                <w:szCs w:val="28"/>
              </w:rPr>
              <w:t>- содержанию нежилых сооружений малых архитектурных форм, фасадов зданий нежилого фонда, ограждений, садово-парковой мебели;</w:t>
            </w:r>
          </w:p>
          <w:p w:rsidR="00330693" w:rsidRDefault="00330693" w:rsidP="00330693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t xml:space="preserve"> </w:t>
            </w:r>
            <w:r w:rsidR="00086635" w:rsidRPr="004A525E">
              <w:rPr>
                <w:color w:val="000000"/>
                <w:sz w:val="28"/>
                <w:szCs w:val="28"/>
              </w:rPr>
              <w:t>- размещению информационных материалов вне специально отведенных для этого мест, установленных Правилами благоустройства;</w:t>
            </w:r>
          </w:p>
          <w:p w:rsidR="00330693" w:rsidRDefault="00086635" w:rsidP="00330693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t>- установке шлагбаумов, цепей, тросов, иных ограждающих устройств;</w:t>
            </w:r>
            <w:r w:rsidRPr="004A525E">
              <w:rPr>
                <w:color w:val="000000"/>
                <w:sz w:val="28"/>
                <w:szCs w:val="28"/>
              </w:rPr>
              <w:br/>
              <w:t xml:space="preserve">- очистке кровель, водостоков, крыш, козырьков (навесов) от снежных навесов, наледи и сосулек нежилых зданий, строений, сооружений; </w:t>
            </w:r>
          </w:p>
          <w:p w:rsidR="00330693" w:rsidRDefault="00086635" w:rsidP="00330693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t xml:space="preserve">- очистке от снега и льда крылец, уличных лестниц, пандусов нежилых зданий, строений, сооружений и обработке их поверхностей </w:t>
            </w:r>
            <w:proofErr w:type="spellStart"/>
            <w:r w:rsidRPr="004A525E">
              <w:rPr>
                <w:color w:val="000000"/>
                <w:sz w:val="28"/>
                <w:szCs w:val="28"/>
              </w:rPr>
              <w:t>противогололедными</w:t>
            </w:r>
            <w:proofErr w:type="spellEnd"/>
            <w:r w:rsidRPr="004A525E">
              <w:rPr>
                <w:color w:val="000000"/>
                <w:sz w:val="28"/>
                <w:szCs w:val="28"/>
              </w:rPr>
              <w:t xml:space="preserve"> материалами;</w:t>
            </w:r>
            <w:r w:rsidRPr="004A525E">
              <w:rPr>
                <w:color w:val="000000"/>
                <w:sz w:val="28"/>
                <w:szCs w:val="28"/>
              </w:rPr>
              <w:br/>
              <w:t>- размещению информационных конструкций;</w:t>
            </w:r>
            <w:r w:rsidRPr="004A525E">
              <w:rPr>
                <w:color w:val="000000"/>
                <w:sz w:val="28"/>
                <w:szCs w:val="28"/>
              </w:rPr>
              <w:br/>
              <w:t>- содержанию информационных конструкций;</w:t>
            </w:r>
            <w:r w:rsidRPr="004A525E">
              <w:rPr>
                <w:color w:val="000000"/>
                <w:sz w:val="28"/>
                <w:szCs w:val="28"/>
              </w:rPr>
              <w:br/>
              <w:t>- озеленению, содержанию и сохранности зеленых насаждений;</w:t>
            </w:r>
            <w:r w:rsidRPr="004A525E">
              <w:rPr>
                <w:color w:val="000000"/>
                <w:sz w:val="28"/>
                <w:szCs w:val="28"/>
              </w:rPr>
              <w:br/>
              <w:t>- осуществлению эксплуатации и содержанию сетей наружного освещения;</w:t>
            </w:r>
            <w:r w:rsidRPr="004A525E">
              <w:rPr>
                <w:color w:val="000000"/>
                <w:sz w:val="28"/>
                <w:szCs w:val="28"/>
              </w:rPr>
              <w:br/>
              <w:t>- участию в содержании прилегающих территорий, границы которых установлены Правилами благоустройства для:</w:t>
            </w:r>
            <w:r w:rsidRPr="004A525E">
              <w:rPr>
                <w:color w:val="000000"/>
                <w:sz w:val="28"/>
                <w:szCs w:val="28"/>
              </w:rPr>
              <w:br/>
              <w:t xml:space="preserve">1) отдельно стоящих некапитальных нестационарных сооружений мелкорозничной торговли, бытового </w:t>
            </w:r>
            <w:r w:rsidRPr="004A525E">
              <w:rPr>
                <w:color w:val="000000"/>
                <w:sz w:val="28"/>
                <w:szCs w:val="28"/>
              </w:rPr>
              <w:lastRenderedPageBreak/>
              <w:t>обслуживания и услуг (киосков, торговых остановочных комплексов, павильонов;</w:t>
            </w:r>
          </w:p>
          <w:p w:rsidR="00086635" w:rsidRPr="004A525E" w:rsidRDefault="00330693" w:rsidP="00330693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t xml:space="preserve"> </w:t>
            </w:r>
            <w:r w:rsidR="00086635" w:rsidRPr="004A525E">
              <w:rPr>
                <w:color w:val="000000"/>
                <w:sz w:val="28"/>
                <w:szCs w:val="28"/>
              </w:rPr>
              <w:t>2) многоквартирных жилых домов (за исключением собственников и или иных законных владельцев помещений в многоквартирных домах, земельные участки под которыми не образованы или образованны по границам таких домов);</w:t>
            </w:r>
            <w:r w:rsidR="00086635" w:rsidRPr="004A525E">
              <w:rPr>
                <w:color w:val="000000"/>
                <w:sz w:val="28"/>
                <w:szCs w:val="28"/>
              </w:rPr>
              <w:br/>
              <w:t>3) отдельно стоящих нежилых зданий (торговых, офисных, и иных зданий, предназначенных или используемых для предпринимательской деятельности);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5" w:rsidRPr="004A525E" w:rsidRDefault="00086635" w:rsidP="00086635">
            <w:pPr>
              <w:jc w:val="both"/>
              <w:rPr>
                <w:color w:val="000000"/>
                <w:sz w:val="28"/>
                <w:szCs w:val="28"/>
              </w:rPr>
            </w:pPr>
            <w:r w:rsidRPr="004A525E">
              <w:rPr>
                <w:color w:val="000000"/>
                <w:sz w:val="28"/>
                <w:szCs w:val="28"/>
              </w:rPr>
              <w:lastRenderedPageBreak/>
              <w:t>Общественные территории, придомовые и частные территории для пользования неопределенного круга лиц, например площадки пере</w:t>
            </w:r>
            <w:r w:rsidR="00BB3DDA" w:rsidRPr="004A525E">
              <w:rPr>
                <w:color w:val="000000"/>
                <w:sz w:val="28"/>
                <w:szCs w:val="28"/>
              </w:rPr>
              <w:t>д</w:t>
            </w:r>
            <w:r w:rsidRPr="004A525E">
              <w:rPr>
                <w:color w:val="000000"/>
                <w:sz w:val="28"/>
                <w:szCs w:val="28"/>
              </w:rPr>
              <w:t xml:space="preserve"> магазинами или парковки или территория больницы. В зимний период во время снегопада есть риск несвоевременной очистки территории от снега, в результате которого граждане не смогут обеспечить подъезд к месту назначения. В осенний зимний и весенний периоды есть риск образования наледи на тротуарах или пешеходной части территорий, в результате чего граждане могут получить травмы.</w:t>
            </w:r>
          </w:p>
          <w:p w:rsidR="00086635" w:rsidRPr="004A525E" w:rsidRDefault="00086635" w:rsidP="009517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36C72" w:rsidRDefault="00D36C72" w:rsidP="0033171C">
      <w:pPr>
        <w:pStyle w:val="Default"/>
        <w:jc w:val="both"/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F97908" w:rsidRDefault="00F97908" w:rsidP="00F97908">
      <w:pPr>
        <w:pStyle w:val="Default"/>
        <w:jc w:val="right"/>
        <w:rPr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1E7459" w:rsidRDefault="001E7459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4A525E" w:rsidRDefault="004A525E" w:rsidP="00F97908">
      <w:pPr>
        <w:pStyle w:val="Default"/>
        <w:jc w:val="right"/>
        <w:rPr>
          <w:sz w:val="28"/>
          <w:szCs w:val="23"/>
        </w:rPr>
      </w:pPr>
    </w:p>
    <w:p w:rsidR="00083F07" w:rsidRDefault="00083F07" w:rsidP="00F97908">
      <w:pPr>
        <w:pStyle w:val="Default"/>
        <w:jc w:val="right"/>
        <w:rPr>
          <w:sz w:val="28"/>
          <w:szCs w:val="23"/>
        </w:rPr>
      </w:pPr>
    </w:p>
    <w:p w:rsidR="00F97908" w:rsidRPr="004A525E" w:rsidRDefault="00F97908" w:rsidP="00F97908">
      <w:pPr>
        <w:pStyle w:val="Default"/>
        <w:jc w:val="right"/>
        <w:rPr>
          <w:sz w:val="28"/>
          <w:szCs w:val="23"/>
        </w:rPr>
      </w:pPr>
      <w:r w:rsidRPr="004A525E">
        <w:rPr>
          <w:sz w:val="28"/>
          <w:szCs w:val="23"/>
        </w:rPr>
        <w:t>П</w:t>
      </w:r>
      <w:r w:rsidR="00BF09EB">
        <w:rPr>
          <w:sz w:val="28"/>
          <w:szCs w:val="23"/>
        </w:rPr>
        <w:t>РИЛОЖЕНИЕ</w:t>
      </w:r>
      <w:r w:rsidRPr="004A525E">
        <w:rPr>
          <w:sz w:val="28"/>
          <w:szCs w:val="23"/>
        </w:rPr>
        <w:t xml:space="preserve"> 3</w:t>
      </w:r>
    </w:p>
    <w:p w:rsidR="00F97908" w:rsidRPr="004A525E" w:rsidRDefault="004A525E" w:rsidP="00F97908">
      <w:pPr>
        <w:pStyle w:val="Default"/>
        <w:jc w:val="right"/>
        <w:rPr>
          <w:sz w:val="28"/>
          <w:szCs w:val="23"/>
        </w:rPr>
      </w:pPr>
      <w:r>
        <w:rPr>
          <w:sz w:val="28"/>
          <w:szCs w:val="23"/>
        </w:rPr>
        <w:t>к Положению</w:t>
      </w:r>
    </w:p>
    <w:p w:rsidR="00F97908" w:rsidRDefault="00F97908" w:rsidP="00F97908">
      <w:pPr>
        <w:pStyle w:val="Default"/>
        <w:jc w:val="center"/>
        <w:rPr>
          <w:b/>
          <w:bCs/>
          <w:sz w:val="28"/>
          <w:szCs w:val="28"/>
        </w:rPr>
      </w:pPr>
    </w:p>
    <w:p w:rsidR="00F97908" w:rsidRPr="00B713F4" w:rsidRDefault="00F97908" w:rsidP="00F97908">
      <w:pPr>
        <w:pStyle w:val="Default"/>
        <w:jc w:val="center"/>
        <w:rPr>
          <w:sz w:val="28"/>
          <w:szCs w:val="28"/>
        </w:rPr>
      </w:pPr>
      <w:r w:rsidRPr="00B713F4">
        <w:rPr>
          <w:b/>
          <w:bCs/>
          <w:sz w:val="28"/>
          <w:szCs w:val="28"/>
        </w:rPr>
        <w:t>Перечень</w:t>
      </w:r>
    </w:p>
    <w:p w:rsidR="00F97908" w:rsidRPr="00B713F4" w:rsidRDefault="00F97908" w:rsidP="00F97908">
      <w:pPr>
        <w:pStyle w:val="Default"/>
        <w:jc w:val="center"/>
        <w:rPr>
          <w:sz w:val="28"/>
          <w:szCs w:val="28"/>
        </w:rPr>
      </w:pPr>
      <w:r w:rsidRPr="00B713F4">
        <w:rPr>
          <w:b/>
          <w:bCs/>
          <w:sz w:val="28"/>
          <w:szCs w:val="28"/>
        </w:rPr>
        <w:t>индикаторов риска нарушения обязательных требований,</w:t>
      </w:r>
    </w:p>
    <w:p w:rsidR="00F97908" w:rsidRPr="00B713F4" w:rsidRDefault="00F97908" w:rsidP="00F97908">
      <w:pPr>
        <w:pStyle w:val="Default"/>
        <w:jc w:val="center"/>
        <w:rPr>
          <w:sz w:val="28"/>
          <w:szCs w:val="28"/>
        </w:rPr>
      </w:pPr>
      <w:r w:rsidRPr="00B713F4">
        <w:rPr>
          <w:b/>
          <w:bCs/>
          <w:sz w:val="28"/>
          <w:szCs w:val="28"/>
        </w:rPr>
        <w:t>проверяемых в рамках осуществления муниципального контроля</w:t>
      </w:r>
    </w:p>
    <w:p w:rsidR="00F97908" w:rsidRPr="00B713F4" w:rsidRDefault="00F97908" w:rsidP="00F97908">
      <w:pPr>
        <w:pStyle w:val="Default"/>
        <w:jc w:val="center"/>
        <w:rPr>
          <w:sz w:val="28"/>
          <w:szCs w:val="28"/>
        </w:rPr>
      </w:pPr>
      <w:r w:rsidRPr="00B713F4">
        <w:rPr>
          <w:b/>
          <w:bCs/>
          <w:sz w:val="28"/>
          <w:szCs w:val="28"/>
        </w:rPr>
        <w:t>в сфере благоустройства</w:t>
      </w:r>
    </w:p>
    <w:p w:rsidR="00F97908" w:rsidRDefault="00F97908" w:rsidP="00F97908">
      <w:pPr>
        <w:pStyle w:val="Default"/>
        <w:jc w:val="both"/>
        <w:rPr>
          <w:szCs w:val="28"/>
        </w:rPr>
      </w:pPr>
    </w:p>
    <w:p w:rsidR="00F97908" w:rsidRPr="00974247" w:rsidRDefault="00F97908" w:rsidP="00F97908">
      <w:pPr>
        <w:pStyle w:val="Default"/>
        <w:ind w:firstLine="709"/>
        <w:jc w:val="both"/>
        <w:rPr>
          <w:sz w:val="28"/>
          <w:szCs w:val="28"/>
        </w:rPr>
      </w:pPr>
      <w:r w:rsidRPr="00974247">
        <w:rPr>
          <w:sz w:val="28"/>
          <w:szCs w:val="28"/>
        </w:rPr>
        <w:t>1. Выявление признаков нарушений Правил благоустройства и санитарного состояния территории сельское поселение «</w:t>
      </w:r>
      <w:r w:rsidR="00E8205C">
        <w:rPr>
          <w:sz w:val="28"/>
          <w:szCs w:val="28"/>
        </w:rPr>
        <w:t>Нижняя Омра</w:t>
      </w:r>
      <w:r w:rsidRPr="00974247">
        <w:rPr>
          <w:sz w:val="28"/>
          <w:szCs w:val="28"/>
        </w:rPr>
        <w:t>».</w:t>
      </w:r>
    </w:p>
    <w:p w:rsidR="00F97908" w:rsidRPr="00974247" w:rsidRDefault="00F97908" w:rsidP="00F97908">
      <w:pPr>
        <w:pStyle w:val="Default"/>
        <w:ind w:firstLine="709"/>
        <w:jc w:val="both"/>
        <w:rPr>
          <w:sz w:val="28"/>
          <w:szCs w:val="28"/>
        </w:rPr>
      </w:pPr>
      <w:r w:rsidRPr="00974247">
        <w:rPr>
          <w:sz w:val="28"/>
          <w:szCs w:val="28"/>
        </w:rPr>
        <w:t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</w:r>
    </w:p>
    <w:p w:rsidR="00F97908" w:rsidRPr="00974247" w:rsidRDefault="00F97908" w:rsidP="00F97908">
      <w:pPr>
        <w:pStyle w:val="Default"/>
        <w:ind w:firstLine="709"/>
        <w:jc w:val="both"/>
        <w:rPr>
          <w:sz w:val="28"/>
          <w:szCs w:val="28"/>
        </w:rPr>
      </w:pPr>
      <w:r w:rsidRPr="00974247">
        <w:rPr>
          <w:sz w:val="28"/>
          <w:szCs w:val="28"/>
        </w:rPr>
        <w:t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F97908" w:rsidRPr="00974247" w:rsidRDefault="00F97908" w:rsidP="00F97908">
      <w:pPr>
        <w:pStyle w:val="Default"/>
        <w:ind w:firstLine="709"/>
        <w:jc w:val="both"/>
        <w:rPr>
          <w:sz w:val="28"/>
          <w:szCs w:val="28"/>
        </w:rPr>
      </w:pPr>
      <w:r w:rsidRPr="00974247">
        <w:rPr>
          <w:sz w:val="28"/>
          <w:szCs w:val="28"/>
        </w:rPr>
        <w:t xml:space="preserve"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</w:t>
      </w:r>
      <w:r w:rsidR="000A38BB">
        <w:rPr>
          <w:sz w:val="28"/>
          <w:szCs w:val="28"/>
        </w:rPr>
        <w:t>контрольного (надзорного)  мероприятия</w:t>
      </w:r>
      <w:r w:rsidRPr="00974247">
        <w:rPr>
          <w:sz w:val="28"/>
          <w:szCs w:val="28"/>
        </w:rPr>
        <w:t>.</w:t>
      </w:r>
    </w:p>
    <w:p w:rsidR="00F97908" w:rsidRDefault="00F97908" w:rsidP="00F979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Наличие 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сельского поселения «</w:t>
      </w:r>
      <w:r w:rsidR="00E8205C">
        <w:rPr>
          <w:color w:val="000000"/>
          <w:sz w:val="28"/>
          <w:szCs w:val="28"/>
          <w:shd w:val="clear" w:color="auto" w:fill="FFFFFF"/>
        </w:rPr>
        <w:t>Нижняя Омра</w:t>
      </w:r>
      <w:r>
        <w:rPr>
          <w:color w:val="000000"/>
          <w:sz w:val="28"/>
          <w:szCs w:val="28"/>
          <w:shd w:val="clear" w:color="auto" w:fill="FFFFFF"/>
        </w:rPr>
        <w:t>»,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</w:t>
      </w:r>
      <w:r w:rsidR="002C1DF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F97908" w:rsidRDefault="00F97908" w:rsidP="00F979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:rsidR="00F97908" w:rsidRDefault="00F97908" w:rsidP="00F979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F97908" w:rsidRDefault="00F97908" w:rsidP="00F97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</w:rPr>
        <w:t xml:space="preserve">Факт </w:t>
      </w:r>
      <w:proofErr w:type="spellStart"/>
      <w:r>
        <w:rPr>
          <w:color w:val="000000"/>
          <w:sz w:val="28"/>
        </w:rPr>
        <w:t>ненаправления</w:t>
      </w:r>
      <w:proofErr w:type="spellEnd"/>
      <w:r>
        <w:rPr>
          <w:color w:val="000000"/>
          <w:sz w:val="28"/>
        </w:rPr>
        <w:t xml:space="preserve"> юридическим лицом или индивидуальным предпринимателем, осуществляющим предпринимательскую деятельность</w:t>
      </w:r>
      <w:r>
        <w:rPr>
          <w:color w:val="000000"/>
          <w:sz w:val="28"/>
          <w:highlight w:val="white"/>
        </w:rPr>
        <w:t>,</w:t>
      </w:r>
      <w:r>
        <w:rPr>
          <w:color w:val="000000"/>
          <w:sz w:val="28"/>
        </w:rPr>
        <w:t xml:space="preserve">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F97908" w:rsidRPr="0037290D" w:rsidRDefault="00F97908" w:rsidP="00F97908">
      <w:pPr>
        <w:pStyle w:val="Default"/>
        <w:jc w:val="right"/>
        <w:rPr>
          <w:sz w:val="23"/>
          <w:szCs w:val="23"/>
        </w:rPr>
      </w:pPr>
    </w:p>
    <w:p w:rsidR="00B90889" w:rsidRDefault="00B90889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90889" w:rsidRDefault="00B90889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90889" w:rsidRDefault="00B90889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90889" w:rsidRDefault="00B90889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90889" w:rsidRDefault="00B90889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90889" w:rsidRDefault="00B90889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90889" w:rsidRDefault="00B90889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B90889" w:rsidRDefault="00B90889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F97908" w:rsidRDefault="00F9790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83F07" w:rsidRDefault="00083F07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310C38" w:rsidRPr="005F4906" w:rsidRDefault="00310C38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5F4906">
        <w:rPr>
          <w:rFonts w:ascii="Times New Roman" w:hAnsi="Times New Roman" w:cs="Times New Roman"/>
          <w:sz w:val="28"/>
        </w:rPr>
        <w:t xml:space="preserve">ПРИЛОЖЕНИЕ </w:t>
      </w:r>
      <w:r w:rsidR="00C92C70" w:rsidRPr="005F4906">
        <w:rPr>
          <w:rFonts w:ascii="Times New Roman" w:hAnsi="Times New Roman" w:cs="Times New Roman"/>
          <w:sz w:val="28"/>
        </w:rPr>
        <w:t>4</w:t>
      </w:r>
    </w:p>
    <w:p w:rsidR="00310C38" w:rsidRPr="005F4906" w:rsidRDefault="005F4906" w:rsidP="00310C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</w:t>
      </w:r>
    </w:p>
    <w:p w:rsidR="00310C38" w:rsidRPr="00310C38" w:rsidRDefault="00310C38" w:rsidP="00310C38">
      <w:pPr>
        <w:tabs>
          <w:tab w:val="left" w:pos="2535"/>
        </w:tabs>
        <w:jc w:val="right"/>
        <w:rPr>
          <w:sz w:val="24"/>
          <w:szCs w:val="24"/>
        </w:rPr>
      </w:pPr>
    </w:p>
    <w:p w:rsidR="00310C38" w:rsidRPr="00BB3DDA" w:rsidRDefault="00310C38" w:rsidP="006E614C">
      <w:pPr>
        <w:tabs>
          <w:tab w:val="left" w:pos="2535"/>
        </w:tabs>
        <w:rPr>
          <w:sz w:val="24"/>
          <w:szCs w:val="24"/>
        </w:rPr>
      </w:pPr>
    </w:p>
    <w:p w:rsidR="00310C38" w:rsidRPr="00BB3DDA" w:rsidRDefault="00310C38" w:rsidP="00310C38">
      <w:pPr>
        <w:tabs>
          <w:tab w:val="left" w:pos="25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предписания Контрольного </w:t>
      </w:r>
      <w:r w:rsidR="00D71E29">
        <w:rPr>
          <w:b/>
          <w:bCs/>
          <w:sz w:val="28"/>
          <w:szCs w:val="28"/>
        </w:rPr>
        <w:t xml:space="preserve">(надзорного) </w:t>
      </w:r>
      <w:r>
        <w:rPr>
          <w:b/>
          <w:bCs/>
          <w:sz w:val="28"/>
          <w:szCs w:val="28"/>
        </w:rPr>
        <w:t>органа</w:t>
      </w:r>
    </w:p>
    <w:p w:rsidR="00310C38" w:rsidRPr="00BB3DDA" w:rsidRDefault="00310C38" w:rsidP="00310C38">
      <w:pPr>
        <w:tabs>
          <w:tab w:val="left" w:pos="2535"/>
        </w:tabs>
        <w:jc w:val="center"/>
        <w:rPr>
          <w:b/>
          <w:bCs/>
          <w:sz w:val="28"/>
          <w:szCs w:val="28"/>
        </w:rPr>
      </w:pPr>
    </w:p>
    <w:p w:rsidR="00310C38" w:rsidRPr="00BB3DDA" w:rsidRDefault="00310C38" w:rsidP="00310C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Бланк Контрольного </w:t>
      </w:r>
      <w:r w:rsidR="00D71E29">
        <w:rPr>
          <w:sz w:val="23"/>
          <w:szCs w:val="23"/>
        </w:rPr>
        <w:t xml:space="preserve">(надзорного) </w:t>
      </w:r>
      <w:r>
        <w:rPr>
          <w:sz w:val="23"/>
          <w:szCs w:val="23"/>
        </w:rPr>
        <w:t xml:space="preserve">органа </w:t>
      </w:r>
      <w:r w:rsidR="00C92C70" w:rsidRPr="00BB3DDA">
        <w:rPr>
          <w:sz w:val="23"/>
          <w:szCs w:val="23"/>
        </w:rPr>
        <w:t>___________________</w:t>
      </w:r>
      <w:r w:rsidR="00D71E29">
        <w:rPr>
          <w:sz w:val="23"/>
          <w:szCs w:val="23"/>
        </w:rPr>
        <w:t>_________________________</w:t>
      </w:r>
    </w:p>
    <w:p w:rsidR="00310C38" w:rsidRDefault="00310C38" w:rsidP="00310C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(указывается должность руководителя контролируемого лица) </w:t>
      </w:r>
    </w:p>
    <w:p w:rsidR="00310C38" w:rsidRDefault="00310C38" w:rsidP="00310C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:rsidR="00310C38" w:rsidRDefault="00310C38" w:rsidP="00310C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(указывается полное наименование контролируемого лица) </w:t>
      </w:r>
    </w:p>
    <w:p w:rsidR="00310C38" w:rsidRDefault="00310C38" w:rsidP="00310C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:rsidR="00310C38" w:rsidRDefault="00310C38" w:rsidP="00310C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(указывается фамилия, имя, отчество </w:t>
      </w:r>
    </w:p>
    <w:p w:rsidR="00310C38" w:rsidRDefault="00310C38" w:rsidP="00310C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(при наличии) руководителя контролируемого лица) </w:t>
      </w:r>
    </w:p>
    <w:p w:rsidR="00310C38" w:rsidRDefault="00310C38" w:rsidP="00310C3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:rsidR="00310C38" w:rsidRPr="00310C38" w:rsidRDefault="00310C38" w:rsidP="00310C38">
      <w:pPr>
        <w:tabs>
          <w:tab w:val="left" w:pos="2535"/>
        </w:tabs>
        <w:jc w:val="right"/>
        <w:rPr>
          <w:sz w:val="24"/>
          <w:szCs w:val="24"/>
        </w:rPr>
      </w:pPr>
      <w:r>
        <w:rPr>
          <w:sz w:val="23"/>
          <w:szCs w:val="23"/>
        </w:rPr>
        <w:t xml:space="preserve">(указывается адрес места нахождения контролируемого лица) </w:t>
      </w:r>
    </w:p>
    <w:p w:rsidR="00EF22DF" w:rsidRPr="00BB3DDA" w:rsidRDefault="00EF22DF" w:rsidP="006E614C">
      <w:pPr>
        <w:tabs>
          <w:tab w:val="left" w:pos="2535"/>
        </w:tabs>
        <w:jc w:val="right"/>
        <w:rPr>
          <w:sz w:val="24"/>
          <w:szCs w:val="24"/>
        </w:rPr>
      </w:pPr>
    </w:p>
    <w:p w:rsidR="00310C38" w:rsidRPr="00BB3DDA" w:rsidRDefault="00310C38" w:rsidP="00310C38">
      <w:pPr>
        <w:tabs>
          <w:tab w:val="left" w:pos="2535"/>
        </w:tabs>
        <w:jc w:val="center"/>
        <w:rPr>
          <w:sz w:val="23"/>
          <w:szCs w:val="23"/>
        </w:rPr>
      </w:pPr>
    </w:p>
    <w:p w:rsidR="00310C38" w:rsidRPr="00BB3DDA" w:rsidRDefault="00310C38" w:rsidP="00310C38">
      <w:pPr>
        <w:tabs>
          <w:tab w:val="left" w:pos="2535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ПРЕДПИСАНИЕ</w:t>
      </w:r>
    </w:p>
    <w:p w:rsidR="00310C38" w:rsidRPr="00BB3DDA" w:rsidRDefault="00310C38" w:rsidP="00310C38">
      <w:pPr>
        <w:tabs>
          <w:tab w:val="left" w:pos="2535"/>
        </w:tabs>
        <w:jc w:val="center"/>
        <w:rPr>
          <w:sz w:val="23"/>
          <w:szCs w:val="23"/>
        </w:rPr>
      </w:pPr>
    </w:p>
    <w:p w:rsidR="00310C38" w:rsidRDefault="00310C38" w:rsidP="00310C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</w:p>
    <w:p w:rsidR="00310C38" w:rsidRPr="00BB3DDA" w:rsidRDefault="00310C38" w:rsidP="00310C38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(указывается полное наименование контролируемого лица в дательном падеже)</w:t>
      </w:r>
    </w:p>
    <w:p w:rsidR="00310C38" w:rsidRPr="00BB3DDA" w:rsidRDefault="00310C38" w:rsidP="00310C38">
      <w:pPr>
        <w:pStyle w:val="Default"/>
        <w:rPr>
          <w:sz w:val="23"/>
          <w:szCs w:val="23"/>
        </w:rPr>
      </w:pPr>
    </w:p>
    <w:p w:rsidR="00310C38" w:rsidRDefault="00310C38" w:rsidP="00310C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об устранении выявленных нарушений обязательных требований</w:t>
      </w:r>
    </w:p>
    <w:p w:rsidR="00310C38" w:rsidRDefault="00310C38" w:rsidP="00310C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результатам _____________________________________________________________, </w:t>
      </w:r>
    </w:p>
    <w:p w:rsidR="00310C38" w:rsidRDefault="00310C38" w:rsidP="00310C3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(указываются вид и форма </w:t>
      </w:r>
      <w:r w:rsidR="00083F07">
        <w:rPr>
          <w:i/>
          <w:iCs/>
          <w:sz w:val="23"/>
          <w:szCs w:val="23"/>
        </w:rPr>
        <w:t xml:space="preserve">контрольного (надзорного) </w:t>
      </w:r>
      <w:r w:rsidR="000A38BB">
        <w:rPr>
          <w:i/>
          <w:iCs/>
          <w:sz w:val="23"/>
          <w:szCs w:val="23"/>
        </w:rPr>
        <w:t>мероприятия</w:t>
      </w:r>
      <w:r>
        <w:rPr>
          <w:i/>
          <w:iCs/>
          <w:sz w:val="23"/>
          <w:szCs w:val="23"/>
        </w:rPr>
        <w:t xml:space="preserve"> в соответствии</w:t>
      </w:r>
      <w:r w:rsidRPr="00310C38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с решением Контрольного </w:t>
      </w:r>
      <w:r w:rsidR="00083F07">
        <w:rPr>
          <w:i/>
          <w:iCs/>
          <w:sz w:val="23"/>
          <w:szCs w:val="23"/>
        </w:rPr>
        <w:t xml:space="preserve">(надзорного) </w:t>
      </w:r>
      <w:r>
        <w:rPr>
          <w:i/>
          <w:iCs/>
          <w:sz w:val="23"/>
          <w:szCs w:val="23"/>
        </w:rPr>
        <w:t xml:space="preserve">органа) </w:t>
      </w:r>
    </w:p>
    <w:p w:rsidR="00310C38" w:rsidRDefault="00310C38" w:rsidP="00310C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проведенной _______________________________________________________________ </w:t>
      </w:r>
    </w:p>
    <w:p w:rsidR="00310C38" w:rsidRDefault="00310C38" w:rsidP="00310C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(указывается полное наименование контрольного органа)</w:t>
      </w:r>
    </w:p>
    <w:p w:rsidR="00310C38" w:rsidRDefault="00310C38" w:rsidP="00310C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отношении _______________________________________________________________ </w:t>
      </w:r>
    </w:p>
    <w:p w:rsidR="00310C38" w:rsidRPr="00310C38" w:rsidRDefault="00310C38" w:rsidP="00310C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(указывается полное наименование контролируемого лица)</w:t>
      </w:r>
    </w:p>
    <w:p w:rsidR="00310C38" w:rsidRPr="00310C38" w:rsidRDefault="00310C38" w:rsidP="00310C38">
      <w:pPr>
        <w:pStyle w:val="Default"/>
        <w:jc w:val="center"/>
        <w:rPr>
          <w:sz w:val="23"/>
          <w:szCs w:val="23"/>
        </w:rPr>
      </w:pPr>
    </w:p>
    <w:p w:rsidR="00310C38" w:rsidRPr="00BB3DDA" w:rsidRDefault="00310C38" w:rsidP="00310C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период с «__» _________________ 20__ г. по «__» _________________ 20__ г. </w:t>
      </w:r>
    </w:p>
    <w:p w:rsidR="00310C38" w:rsidRPr="00BB3DDA" w:rsidRDefault="00310C38" w:rsidP="00310C38">
      <w:pPr>
        <w:pStyle w:val="Default"/>
        <w:rPr>
          <w:sz w:val="23"/>
          <w:szCs w:val="23"/>
        </w:rPr>
      </w:pPr>
    </w:p>
    <w:p w:rsidR="00310C38" w:rsidRDefault="00310C38" w:rsidP="00310C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основании ______________________________________________________________ </w:t>
      </w:r>
    </w:p>
    <w:p w:rsidR="00310C38" w:rsidRDefault="00310C38" w:rsidP="00310C3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(указываются наименование и реквизиты акта Контрольного</w:t>
      </w:r>
      <w:r w:rsidR="00083F07">
        <w:rPr>
          <w:i/>
          <w:iCs/>
          <w:sz w:val="23"/>
          <w:szCs w:val="23"/>
        </w:rPr>
        <w:t xml:space="preserve"> (надзорного)</w:t>
      </w:r>
      <w:r>
        <w:rPr>
          <w:i/>
          <w:iCs/>
          <w:sz w:val="23"/>
          <w:szCs w:val="23"/>
        </w:rPr>
        <w:t xml:space="preserve"> органа о проведении </w:t>
      </w:r>
      <w:r w:rsidR="000A38BB">
        <w:rPr>
          <w:i/>
          <w:iCs/>
          <w:sz w:val="23"/>
          <w:szCs w:val="23"/>
        </w:rPr>
        <w:t>контрольного (над</w:t>
      </w:r>
      <w:r w:rsidR="00083F07">
        <w:rPr>
          <w:i/>
          <w:iCs/>
          <w:sz w:val="23"/>
          <w:szCs w:val="23"/>
        </w:rPr>
        <w:t>зорного)</w:t>
      </w:r>
      <w:r w:rsidR="000A38BB">
        <w:rPr>
          <w:i/>
          <w:iCs/>
          <w:sz w:val="23"/>
          <w:szCs w:val="23"/>
        </w:rPr>
        <w:t xml:space="preserve"> мероприятия</w:t>
      </w:r>
      <w:r>
        <w:rPr>
          <w:i/>
          <w:iCs/>
          <w:sz w:val="23"/>
          <w:szCs w:val="23"/>
        </w:rPr>
        <w:t xml:space="preserve">) </w:t>
      </w:r>
    </w:p>
    <w:p w:rsidR="00310C38" w:rsidRDefault="00310C38" w:rsidP="00310C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выявлены нарушения обязательных требований ________________ законодательства: </w:t>
      </w:r>
    </w:p>
    <w:p w:rsidR="00310C38" w:rsidRDefault="00310C38" w:rsidP="00310C3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 </w:t>
      </w:r>
    </w:p>
    <w:p w:rsidR="00310C38" w:rsidRPr="00BB3DDA" w:rsidRDefault="00310C38" w:rsidP="00310C38">
      <w:pPr>
        <w:tabs>
          <w:tab w:val="left" w:pos="2535"/>
        </w:tabs>
        <w:jc w:val="both"/>
        <w:rPr>
          <w:sz w:val="23"/>
          <w:szCs w:val="23"/>
        </w:rPr>
      </w:pPr>
      <w:r w:rsidRPr="00C92C70">
        <w:rPr>
          <w:sz w:val="22"/>
          <w:szCs w:val="22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</w:t>
      </w:r>
      <w:r w:rsidR="00C92C70" w:rsidRPr="00C92C70">
        <w:rPr>
          <w:sz w:val="22"/>
          <w:szCs w:val="22"/>
        </w:rPr>
        <w:t xml:space="preserve"> контроле в</w:t>
      </w:r>
      <w:r w:rsidR="00C92C70" w:rsidRPr="00C92C70">
        <w:rPr>
          <w:sz w:val="23"/>
          <w:szCs w:val="23"/>
        </w:rPr>
        <w:t xml:space="preserve"> </w:t>
      </w:r>
      <w:r w:rsidR="00C92C70">
        <w:rPr>
          <w:sz w:val="23"/>
          <w:szCs w:val="23"/>
        </w:rPr>
        <w:t>Российской Федерации»</w:t>
      </w:r>
    </w:p>
    <w:p w:rsidR="00C92C70" w:rsidRPr="00BB3DDA" w:rsidRDefault="00C92C70" w:rsidP="00310C38">
      <w:pPr>
        <w:tabs>
          <w:tab w:val="left" w:pos="2535"/>
        </w:tabs>
        <w:jc w:val="both"/>
        <w:rPr>
          <w:sz w:val="23"/>
          <w:szCs w:val="23"/>
        </w:rPr>
      </w:pPr>
    </w:p>
    <w:p w:rsidR="00C92C70" w:rsidRDefault="00C92C70" w:rsidP="00C92C70">
      <w:pPr>
        <w:pStyle w:val="Default"/>
      </w:pPr>
      <w:r>
        <w:t xml:space="preserve">___________________________________________________________________________ </w:t>
      </w:r>
    </w:p>
    <w:p w:rsidR="00C92C70" w:rsidRPr="00BB3DDA" w:rsidRDefault="00C92C70" w:rsidP="00C92C70">
      <w:pPr>
        <w:pStyle w:val="Default"/>
        <w:jc w:val="center"/>
      </w:pPr>
      <w:r>
        <w:t>(указывается полное наименование Контрольного</w:t>
      </w:r>
      <w:r w:rsidR="00083F07">
        <w:t xml:space="preserve"> (надзорного)</w:t>
      </w:r>
      <w:r>
        <w:t xml:space="preserve"> органа)</w:t>
      </w:r>
    </w:p>
    <w:p w:rsidR="00C92C70" w:rsidRPr="00BB3DDA" w:rsidRDefault="00C92C70" w:rsidP="00C92C70">
      <w:pPr>
        <w:pStyle w:val="Default"/>
        <w:jc w:val="center"/>
      </w:pPr>
    </w:p>
    <w:p w:rsidR="00C92C70" w:rsidRPr="00BB3DDA" w:rsidRDefault="00C92C70" w:rsidP="00C92C7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ПРЕДПИСЫВАЕТ:</w:t>
      </w:r>
    </w:p>
    <w:p w:rsidR="00C92C70" w:rsidRPr="00BB3DDA" w:rsidRDefault="00C92C70" w:rsidP="00C92C70">
      <w:pPr>
        <w:pStyle w:val="Default"/>
        <w:jc w:val="center"/>
        <w:rPr>
          <w:sz w:val="23"/>
          <w:szCs w:val="23"/>
        </w:rPr>
      </w:pPr>
    </w:p>
    <w:p w:rsidR="00C92C70" w:rsidRPr="00BB3DDA" w:rsidRDefault="00C92C70" w:rsidP="00C92C70">
      <w:pPr>
        <w:tabs>
          <w:tab w:val="left" w:pos="2535"/>
        </w:tabs>
        <w:jc w:val="both"/>
        <w:rPr>
          <w:sz w:val="23"/>
          <w:szCs w:val="23"/>
        </w:rPr>
      </w:pPr>
      <w:r>
        <w:rPr>
          <w:sz w:val="23"/>
          <w:szCs w:val="23"/>
        </w:rPr>
        <w:t>Устранить выявленные нарушения обязательных требований в срок до «______» ______________ 20_____ г.</w:t>
      </w:r>
    </w:p>
    <w:p w:rsidR="00C92C70" w:rsidRPr="00BB3DDA" w:rsidRDefault="00C92C70" w:rsidP="00C92C70">
      <w:pPr>
        <w:tabs>
          <w:tab w:val="left" w:pos="2535"/>
        </w:tabs>
        <w:jc w:val="both"/>
        <w:rPr>
          <w:sz w:val="23"/>
          <w:szCs w:val="23"/>
        </w:rPr>
      </w:pPr>
    </w:p>
    <w:p w:rsidR="00C92C70" w:rsidRDefault="00C92C70" w:rsidP="00C92C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Неисполнение настоящего предписания в установленный срок влечет ответственность, установленную законодательством Российской Федерации. </w:t>
      </w:r>
    </w:p>
    <w:p w:rsidR="00C92C70" w:rsidRPr="00BB3DDA" w:rsidRDefault="00C92C70" w:rsidP="00C92C70">
      <w:pPr>
        <w:pStyle w:val="Default"/>
        <w:rPr>
          <w:sz w:val="23"/>
          <w:szCs w:val="23"/>
        </w:rPr>
      </w:pPr>
    </w:p>
    <w:p w:rsidR="00C92C70" w:rsidRDefault="00C92C70" w:rsidP="00C92C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 результатах исполнения настоящего Предписания ___________________________________________________________________________ </w:t>
      </w:r>
    </w:p>
    <w:p w:rsidR="00C92C70" w:rsidRPr="00BB3DDA" w:rsidRDefault="00C92C70" w:rsidP="00C92C70">
      <w:pPr>
        <w:pStyle w:val="Default"/>
        <w:rPr>
          <w:sz w:val="23"/>
          <w:szCs w:val="23"/>
        </w:rPr>
      </w:pPr>
      <w:r w:rsidRPr="00C92C70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(указывается полное наименование контролируемого лица) </w:t>
      </w:r>
    </w:p>
    <w:p w:rsidR="00C92C70" w:rsidRPr="00BB3DDA" w:rsidRDefault="00C92C70" w:rsidP="00C92C70">
      <w:pPr>
        <w:pStyle w:val="Default"/>
        <w:rPr>
          <w:sz w:val="23"/>
          <w:szCs w:val="23"/>
        </w:rPr>
      </w:pPr>
    </w:p>
    <w:p w:rsidR="00C92C70" w:rsidRDefault="00C92C70" w:rsidP="00C92C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вправе проинформировать ___________________________________________________ </w:t>
      </w:r>
    </w:p>
    <w:p w:rsidR="00C92C70" w:rsidRPr="00BB3DDA" w:rsidRDefault="00C92C70" w:rsidP="00C92C7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(указывается полное наименование контрольного</w:t>
      </w:r>
      <w:r w:rsidR="00083F07">
        <w:rPr>
          <w:sz w:val="23"/>
          <w:szCs w:val="23"/>
        </w:rPr>
        <w:t xml:space="preserve"> (надзорного)</w:t>
      </w:r>
      <w:r>
        <w:rPr>
          <w:sz w:val="23"/>
          <w:szCs w:val="23"/>
        </w:rPr>
        <w:t xml:space="preserve"> органа)</w:t>
      </w:r>
    </w:p>
    <w:p w:rsidR="00C92C70" w:rsidRPr="00BB3DDA" w:rsidRDefault="00C92C70" w:rsidP="00C92C70">
      <w:pPr>
        <w:pStyle w:val="Default"/>
        <w:jc w:val="center"/>
        <w:rPr>
          <w:sz w:val="23"/>
          <w:szCs w:val="23"/>
        </w:rPr>
      </w:pPr>
    </w:p>
    <w:p w:rsidR="00C92C70" w:rsidRPr="00BB3DDA" w:rsidRDefault="00C92C70" w:rsidP="00C92C70">
      <w:pPr>
        <w:tabs>
          <w:tab w:val="left" w:pos="2535"/>
        </w:tabs>
        <w:jc w:val="both"/>
        <w:rPr>
          <w:sz w:val="22"/>
          <w:szCs w:val="22"/>
        </w:rPr>
      </w:pPr>
      <w:r>
        <w:rPr>
          <w:sz w:val="23"/>
          <w:szCs w:val="23"/>
        </w:rPr>
        <w:t>с приложением документов и сведений, подтверждающих устранение выявленных нарушений</w:t>
      </w:r>
      <w:r w:rsidRPr="00C92C70">
        <w:t xml:space="preserve"> </w:t>
      </w:r>
      <w:r w:rsidRPr="00C92C70">
        <w:rPr>
          <w:sz w:val="22"/>
          <w:szCs w:val="22"/>
        </w:rPr>
        <w:t>обязательных требований.</w:t>
      </w:r>
    </w:p>
    <w:p w:rsidR="00C92C70" w:rsidRPr="00BB3DDA" w:rsidRDefault="00C92C70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C92C70" w:rsidRPr="00BB3DDA" w:rsidRDefault="00C92C70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C92C70" w:rsidRPr="00BB3DDA" w:rsidRDefault="00C92C70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C92C70" w:rsidRPr="00BB3DDA" w:rsidRDefault="00C92C70" w:rsidP="00C92C70">
      <w:pPr>
        <w:tabs>
          <w:tab w:val="left" w:pos="2535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2968"/>
        <w:gridCol w:w="2968"/>
      </w:tblGrid>
      <w:tr w:rsidR="00C92C70">
        <w:trPr>
          <w:trHeight w:val="109"/>
        </w:trPr>
        <w:tc>
          <w:tcPr>
            <w:tcW w:w="2968" w:type="dxa"/>
          </w:tcPr>
          <w:p w:rsidR="00C92C70" w:rsidRDefault="00C92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 </w:t>
            </w:r>
          </w:p>
        </w:tc>
        <w:tc>
          <w:tcPr>
            <w:tcW w:w="2968" w:type="dxa"/>
          </w:tcPr>
          <w:p w:rsidR="00C92C70" w:rsidRDefault="00C92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 </w:t>
            </w:r>
          </w:p>
        </w:tc>
        <w:tc>
          <w:tcPr>
            <w:tcW w:w="2968" w:type="dxa"/>
          </w:tcPr>
          <w:p w:rsidR="00C92C70" w:rsidRDefault="00C92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 </w:t>
            </w:r>
          </w:p>
        </w:tc>
      </w:tr>
      <w:tr w:rsidR="00C92C70">
        <w:trPr>
          <w:trHeight w:val="349"/>
        </w:trPr>
        <w:tc>
          <w:tcPr>
            <w:tcW w:w="2968" w:type="dxa"/>
          </w:tcPr>
          <w:p w:rsidR="00C92C70" w:rsidRDefault="00C92C7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 лица, уполномоченного на проведение контрольных мероприятий) </w:t>
            </w:r>
          </w:p>
        </w:tc>
        <w:tc>
          <w:tcPr>
            <w:tcW w:w="2968" w:type="dxa"/>
          </w:tcPr>
          <w:p w:rsidR="00C92C70" w:rsidRDefault="00C92C7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 должностного лица, уполномоченного на проведение контрольных мероприятий) </w:t>
            </w:r>
          </w:p>
        </w:tc>
        <w:tc>
          <w:tcPr>
            <w:tcW w:w="2968" w:type="dxa"/>
          </w:tcPr>
          <w:p w:rsidR="00C92C70" w:rsidRDefault="00C92C7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 должностного лица, уполномоченного на проведение контрольных мероприятий) </w:t>
            </w:r>
          </w:p>
        </w:tc>
      </w:tr>
    </w:tbl>
    <w:p w:rsidR="00C92C70" w:rsidRDefault="00C92C70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p w:rsidR="00BB3DDA" w:rsidRDefault="00BB3DDA" w:rsidP="00C92C70">
      <w:pPr>
        <w:tabs>
          <w:tab w:val="left" w:pos="2535"/>
        </w:tabs>
        <w:jc w:val="both"/>
        <w:rPr>
          <w:sz w:val="22"/>
          <w:szCs w:val="22"/>
        </w:rPr>
      </w:pPr>
    </w:p>
    <w:sectPr w:rsidR="00BB3DDA" w:rsidSect="000400AF">
      <w:headerReference w:type="default" r:id="rId14"/>
      <w:type w:val="continuous"/>
      <w:pgSz w:w="11909" w:h="16834"/>
      <w:pgMar w:top="1135" w:right="852" w:bottom="1276" w:left="1701" w:header="79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A7" w:rsidRDefault="009724A7" w:rsidP="00F222A3">
      <w:r>
        <w:separator/>
      </w:r>
    </w:p>
  </w:endnote>
  <w:endnote w:type="continuationSeparator" w:id="0">
    <w:p w:rsidR="009724A7" w:rsidRDefault="009724A7" w:rsidP="00F2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A7" w:rsidRDefault="009724A7" w:rsidP="00F222A3">
      <w:r>
        <w:separator/>
      </w:r>
    </w:p>
  </w:footnote>
  <w:footnote w:type="continuationSeparator" w:id="0">
    <w:p w:rsidR="009724A7" w:rsidRDefault="009724A7" w:rsidP="00F2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72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D1BF5" w:rsidRPr="000400AF" w:rsidRDefault="008422B7">
        <w:pPr>
          <w:pStyle w:val="a5"/>
          <w:jc w:val="center"/>
          <w:rPr>
            <w:sz w:val="28"/>
          </w:rPr>
        </w:pPr>
        <w:r w:rsidRPr="000400AF">
          <w:rPr>
            <w:sz w:val="28"/>
          </w:rPr>
          <w:fldChar w:fldCharType="begin"/>
        </w:r>
        <w:r w:rsidR="004D1BF5" w:rsidRPr="000400AF">
          <w:rPr>
            <w:sz w:val="28"/>
          </w:rPr>
          <w:instrText xml:space="preserve"> PAGE   \* MERGEFORMAT </w:instrText>
        </w:r>
        <w:r w:rsidRPr="000400AF">
          <w:rPr>
            <w:sz w:val="28"/>
          </w:rPr>
          <w:fldChar w:fldCharType="separate"/>
        </w:r>
        <w:r w:rsidR="00BF09EB">
          <w:rPr>
            <w:noProof/>
            <w:sz w:val="28"/>
          </w:rPr>
          <w:t>29</w:t>
        </w:r>
        <w:r w:rsidRPr="000400AF">
          <w:rPr>
            <w:sz w:val="28"/>
          </w:rPr>
          <w:fldChar w:fldCharType="end"/>
        </w:r>
      </w:p>
    </w:sdtContent>
  </w:sdt>
  <w:p w:rsidR="004D1BF5" w:rsidRDefault="004D1B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86FD32"/>
    <w:lvl w:ilvl="0">
      <w:numFmt w:val="bullet"/>
      <w:lvlText w:val="*"/>
      <w:lvlJc w:val="left"/>
    </w:lvl>
  </w:abstractNum>
  <w:abstractNum w:abstractNumId="1">
    <w:nsid w:val="04666AD4"/>
    <w:multiLevelType w:val="hybridMultilevel"/>
    <w:tmpl w:val="2AB0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B3B"/>
    <w:multiLevelType w:val="singleLevel"/>
    <w:tmpl w:val="66089DF4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086825AE"/>
    <w:multiLevelType w:val="singleLevel"/>
    <w:tmpl w:val="8690ADA0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C967743"/>
    <w:multiLevelType w:val="hybridMultilevel"/>
    <w:tmpl w:val="9922180E"/>
    <w:lvl w:ilvl="0" w:tplc="2A3A6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69A2"/>
    <w:multiLevelType w:val="hybridMultilevel"/>
    <w:tmpl w:val="2B24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4145E"/>
    <w:multiLevelType w:val="hybridMultilevel"/>
    <w:tmpl w:val="81784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B46AD"/>
    <w:multiLevelType w:val="hybridMultilevel"/>
    <w:tmpl w:val="FEFE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5398"/>
    <w:multiLevelType w:val="hybridMultilevel"/>
    <w:tmpl w:val="4F749A64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251001"/>
    <w:multiLevelType w:val="singleLevel"/>
    <w:tmpl w:val="54105F6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22C33CA5"/>
    <w:multiLevelType w:val="hybridMultilevel"/>
    <w:tmpl w:val="9DE4AB2C"/>
    <w:lvl w:ilvl="0" w:tplc="7EEE1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3414E"/>
    <w:multiLevelType w:val="singleLevel"/>
    <w:tmpl w:val="2FEE3374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33A86DC1"/>
    <w:multiLevelType w:val="hybridMultilevel"/>
    <w:tmpl w:val="A8CE7CA0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9E0335"/>
    <w:multiLevelType w:val="hybridMultilevel"/>
    <w:tmpl w:val="8EEEE670"/>
    <w:lvl w:ilvl="0" w:tplc="0EC4FB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9E07352"/>
    <w:multiLevelType w:val="hybridMultilevel"/>
    <w:tmpl w:val="802C802C"/>
    <w:lvl w:ilvl="0" w:tplc="D7405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A1D2144"/>
    <w:multiLevelType w:val="multilevel"/>
    <w:tmpl w:val="A5F2D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4265D"/>
    <w:multiLevelType w:val="multilevel"/>
    <w:tmpl w:val="0D305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E168A"/>
    <w:multiLevelType w:val="hybridMultilevel"/>
    <w:tmpl w:val="A1CCAEFC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3F60DB"/>
    <w:multiLevelType w:val="hybridMultilevel"/>
    <w:tmpl w:val="0418684A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013B48"/>
    <w:multiLevelType w:val="multilevel"/>
    <w:tmpl w:val="D1C29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965660"/>
    <w:multiLevelType w:val="hybridMultilevel"/>
    <w:tmpl w:val="CA2EF02A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60246FE"/>
    <w:multiLevelType w:val="hybridMultilevel"/>
    <w:tmpl w:val="7014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13DAE"/>
    <w:multiLevelType w:val="hybridMultilevel"/>
    <w:tmpl w:val="1FD6DA5C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839106A"/>
    <w:multiLevelType w:val="hybridMultilevel"/>
    <w:tmpl w:val="3182C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A646F"/>
    <w:multiLevelType w:val="hybridMultilevel"/>
    <w:tmpl w:val="8E72177E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D4F3B66"/>
    <w:multiLevelType w:val="multilevel"/>
    <w:tmpl w:val="0150C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5461C"/>
    <w:multiLevelType w:val="hybridMultilevel"/>
    <w:tmpl w:val="DE784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86430F"/>
    <w:multiLevelType w:val="hybridMultilevel"/>
    <w:tmpl w:val="BDA269B8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BE60C8B"/>
    <w:multiLevelType w:val="multilevel"/>
    <w:tmpl w:val="71BA4F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9">
    <w:nsid w:val="7D563328"/>
    <w:multiLevelType w:val="hybridMultilevel"/>
    <w:tmpl w:val="A6DE3D5E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DCA052D"/>
    <w:multiLevelType w:val="hybridMultilevel"/>
    <w:tmpl w:val="6614A178"/>
    <w:lvl w:ilvl="0" w:tplc="0EC4FB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26"/>
  </w:num>
  <w:num w:numId="9">
    <w:abstractNumId w:val="21"/>
  </w:num>
  <w:num w:numId="10">
    <w:abstractNumId w:val="10"/>
  </w:num>
  <w:num w:numId="11">
    <w:abstractNumId w:val="23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29"/>
  </w:num>
  <w:num w:numId="17">
    <w:abstractNumId w:val="30"/>
  </w:num>
  <w:num w:numId="18">
    <w:abstractNumId w:val="24"/>
  </w:num>
  <w:num w:numId="19">
    <w:abstractNumId w:val="22"/>
  </w:num>
  <w:num w:numId="20">
    <w:abstractNumId w:val="18"/>
  </w:num>
  <w:num w:numId="21">
    <w:abstractNumId w:val="27"/>
  </w:num>
  <w:num w:numId="22">
    <w:abstractNumId w:val="17"/>
  </w:num>
  <w:num w:numId="23">
    <w:abstractNumId w:val="20"/>
  </w:num>
  <w:num w:numId="24">
    <w:abstractNumId w:val="8"/>
  </w:num>
  <w:num w:numId="25">
    <w:abstractNumId w:val="12"/>
  </w:num>
  <w:num w:numId="26">
    <w:abstractNumId w:val="7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6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4C"/>
    <w:rsid w:val="00000593"/>
    <w:rsid w:val="00006BE0"/>
    <w:rsid w:val="00011ACC"/>
    <w:rsid w:val="00020510"/>
    <w:rsid w:val="00022028"/>
    <w:rsid w:val="00023485"/>
    <w:rsid w:val="00030153"/>
    <w:rsid w:val="00033A66"/>
    <w:rsid w:val="00035619"/>
    <w:rsid w:val="000361D8"/>
    <w:rsid w:val="000400AF"/>
    <w:rsid w:val="00042BD6"/>
    <w:rsid w:val="000453C0"/>
    <w:rsid w:val="000460C3"/>
    <w:rsid w:val="00050D16"/>
    <w:rsid w:val="00052EC6"/>
    <w:rsid w:val="00060EB6"/>
    <w:rsid w:val="00061D85"/>
    <w:rsid w:val="000678A9"/>
    <w:rsid w:val="00067FD9"/>
    <w:rsid w:val="000726B9"/>
    <w:rsid w:val="0007389B"/>
    <w:rsid w:val="00083BED"/>
    <w:rsid w:val="00083F07"/>
    <w:rsid w:val="00086273"/>
    <w:rsid w:val="00086635"/>
    <w:rsid w:val="0009260E"/>
    <w:rsid w:val="00095F47"/>
    <w:rsid w:val="00097F94"/>
    <w:rsid w:val="000A38BB"/>
    <w:rsid w:val="000A467F"/>
    <w:rsid w:val="000B51AF"/>
    <w:rsid w:val="000B6773"/>
    <w:rsid w:val="000C6375"/>
    <w:rsid w:val="000E1C41"/>
    <w:rsid w:val="000F49A4"/>
    <w:rsid w:val="0010303A"/>
    <w:rsid w:val="0010573D"/>
    <w:rsid w:val="00123099"/>
    <w:rsid w:val="001405BB"/>
    <w:rsid w:val="00150083"/>
    <w:rsid w:val="0015141F"/>
    <w:rsid w:val="00156C41"/>
    <w:rsid w:val="00161BC3"/>
    <w:rsid w:val="00162251"/>
    <w:rsid w:val="00170ACA"/>
    <w:rsid w:val="001717CB"/>
    <w:rsid w:val="00181182"/>
    <w:rsid w:val="00186857"/>
    <w:rsid w:val="001A1605"/>
    <w:rsid w:val="001A1B92"/>
    <w:rsid w:val="001A2EA2"/>
    <w:rsid w:val="001A7A3B"/>
    <w:rsid w:val="001B3747"/>
    <w:rsid w:val="001B7281"/>
    <w:rsid w:val="001C1B7B"/>
    <w:rsid w:val="001C5A58"/>
    <w:rsid w:val="001D6D68"/>
    <w:rsid w:val="001E0D12"/>
    <w:rsid w:val="001E49F5"/>
    <w:rsid w:val="001E7459"/>
    <w:rsid w:val="001F19C7"/>
    <w:rsid w:val="001F62A6"/>
    <w:rsid w:val="001F6359"/>
    <w:rsid w:val="001F6BC7"/>
    <w:rsid w:val="001F7787"/>
    <w:rsid w:val="00200783"/>
    <w:rsid w:val="00201749"/>
    <w:rsid w:val="0020288D"/>
    <w:rsid w:val="0021560D"/>
    <w:rsid w:val="0024509B"/>
    <w:rsid w:val="00262B6A"/>
    <w:rsid w:val="00266B5D"/>
    <w:rsid w:val="002774F4"/>
    <w:rsid w:val="00286377"/>
    <w:rsid w:val="002A3734"/>
    <w:rsid w:val="002B4955"/>
    <w:rsid w:val="002B71AE"/>
    <w:rsid w:val="002C1DFA"/>
    <w:rsid w:val="002C6B40"/>
    <w:rsid w:val="002D0996"/>
    <w:rsid w:val="002D1177"/>
    <w:rsid w:val="002D2E97"/>
    <w:rsid w:val="002E276C"/>
    <w:rsid w:val="002E3B1D"/>
    <w:rsid w:val="002E6577"/>
    <w:rsid w:val="002F41B4"/>
    <w:rsid w:val="00302833"/>
    <w:rsid w:val="00307F8F"/>
    <w:rsid w:val="00310C38"/>
    <w:rsid w:val="00311D4C"/>
    <w:rsid w:val="003246F9"/>
    <w:rsid w:val="00324971"/>
    <w:rsid w:val="00330693"/>
    <w:rsid w:val="0033171C"/>
    <w:rsid w:val="0033219E"/>
    <w:rsid w:val="003453A1"/>
    <w:rsid w:val="00351CF2"/>
    <w:rsid w:val="00353AC6"/>
    <w:rsid w:val="003650D6"/>
    <w:rsid w:val="0036677A"/>
    <w:rsid w:val="00371A53"/>
    <w:rsid w:val="0037290D"/>
    <w:rsid w:val="003748FD"/>
    <w:rsid w:val="00374F0A"/>
    <w:rsid w:val="00377DCC"/>
    <w:rsid w:val="0038318E"/>
    <w:rsid w:val="00384DAC"/>
    <w:rsid w:val="00391207"/>
    <w:rsid w:val="003A4B53"/>
    <w:rsid w:val="003B0457"/>
    <w:rsid w:val="003B0A0F"/>
    <w:rsid w:val="003B31E6"/>
    <w:rsid w:val="003C1B12"/>
    <w:rsid w:val="003C3E7F"/>
    <w:rsid w:val="003C4B81"/>
    <w:rsid w:val="003C4E68"/>
    <w:rsid w:val="003D258D"/>
    <w:rsid w:val="003D3ACE"/>
    <w:rsid w:val="003D3F4F"/>
    <w:rsid w:val="003E5241"/>
    <w:rsid w:val="003F3176"/>
    <w:rsid w:val="003F3302"/>
    <w:rsid w:val="003F3D1C"/>
    <w:rsid w:val="003F441D"/>
    <w:rsid w:val="003F691E"/>
    <w:rsid w:val="003F7463"/>
    <w:rsid w:val="003F7D29"/>
    <w:rsid w:val="00400292"/>
    <w:rsid w:val="00400FE1"/>
    <w:rsid w:val="004017C3"/>
    <w:rsid w:val="0040395A"/>
    <w:rsid w:val="00422770"/>
    <w:rsid w:val="00424DA4"/>
    <w:rsid w:val="00426F3D"/>
    <w:rsid w:val="00435F21"/>
    <w:rsid w:val="004377E4"/>
    <w:rsid w:val="00441232"/>
    <w:rsid w:val="004425B3"/>
    <w:rsid w:val="004468B7"/>
    <w:rsid w:val="0044710B"/>
    <w:rsid w:val="00447BEE"/>
    <w:rsid w:val="00461282"/>
    <w:rsid w:val="00462564"/>
    <w:rsid w:val="00473F99"/>
    <w:rsid w:val="0047576D"/>
    <w:rsid w:val="004767FB"/>
    <w:rsid w:val="00477D88"/>
    <w:rsid w:val="00483EE4"/>
    <w:rsid w:val="00490FD3"/>
    <w:rsid w:val="004953D7"/>
    <w:rsid w:val="004977AC"/>
    <w:rsid w:val="004A103F"/>
    <w:rsid w:val="004A525E"/>
    <w:rsid w:val="004C05B4"/>
    <w:rsid w:val="004C4979"/>
    <w:rsid w:val="004D1BF5"/>
    <w:rsid w:val="004D3A14"/>
    <w:rsid w:val="004D435B"/>
    <w:rsid w:val="004D59CC"/>
    <w:rsid w:val="004E0FB6"/>
    <w:rsid w:val="004E20B2"/>
    <w:rsid w:val="004F1729"/>
    <w:rsid w:val="004F20CD"/>
    <w:rsid w:val="00501E8F"/>
    <w:rsid w:val="005035C0"/>
    <w:rsid w:val="00516C30"/>
    <w:rsid w:val="005176E7"/>
    <w:rsid w:val="0052041A"/>
    <w:rsid w:val="00525326"/>
    <w:rsid w:val="00537904"/>
    <w:rsid w:val="00537FF9"/>
    <w:rsid w:val="005513E2"/>
    <w:rsid w:val="005615B2"/>
    <w:rsid w:val="00566869"/>
    <w:rsid w:val="00580202"/>
    <w:rsid w:val="0058346A"/>
    <w:rsid w:val="005841EA"/>
    <w:rsid w:val="005844ED"/>
    <w:rsid w:val="005858E0"/>
    <w:rsid w:val="00585FDA"/>
    <w:rsid w:val="005943F3"/>
    <w:rsid w:val="00596737"/>
    <w:rsid w:val="005A7078"/>
    <w:rsid w:val="005C3165"/>
    <w:rsid w:val="005D0AA3"/>
    <w:rsid w:val="005D509A"/>
    <w:rsid w:val="005D64A1"/>
    <w:rsid w:val="005F2880"/>
    <w:rsid w:val="005F3EEF"/>
    <w:rsid w:val="005F46CA"/>
    <w:rsid w:val="005F4906"/>
    <w:rsid w:val="005F60D6"/>
    <w:rsid w:val="005F62B0"/>
    <w:rsid w:val="0060064D"/>
    <w:rsid w:val="006079A4"/>
    <w:rsid w:val="00614BC2"/>
    <w:rsid w:val="00621D2E"/>
    <w:rsid w:val="00624A1F"/>
    <w:rsid w:val="006264EE"/>
    <w:rsid w:val="00631E27"/>
    <w:rsid w:val="00633CD7"/>
    <w:rsid w:val="006351DC"/>
    <w:rsid w:val="0064058C"/>
    <w:rsid w:val="00645E68"/>
    <w:rsid w:val="0066267D"/>
    <w:rsid w:val="006628C1"/>
    <w:rsid w:val="006638DA"/>
    <w:rsid w:val="00670F51"/>
    <w:rsid w:val="006715A2"/>
    <w:rsid w:val="006948C6"/>
    <w:rsid w:val="00697135"/>
    <w:rsid w:val="006A5C4F"/>
    <w:rsid w:val="006B74D7"/>
    <w:rsid w:val="006B77D8"/>
    <w:rsid w:val="006C1D2F"/>
    <w:rsid w:val="006C6BFC"/>
    <w:rsid w:val="006D623D"/>
    <w:rsid w:val="006E614C"/>
    <w:rsid w:val="006F217A"/>
    <w:rsid w:val="00700A51"/>
    <w:rsid w:val="0070283E"/>
    <w:rsid w:val="007070DD"/>
    <w:rsid w:val="00711338"/>
    <w:rsid w:val="00713A37"/>
    <w:rsid w:val="00713D47"/>
    <w:rsid w:val="00717B24"/>
    <w:rsid w:val="007200D9"/>
    <w:rsid w:val="007206D3"/>
    <w:rsid w:val="00721DBA"/>
    <w:rsid w:val="0073026F"/>
    <w:rsid w:val="00734A16"/>
    <w:rsid w:val="00735386"/>
    <w:rsid w:val="007415EE"/>
    <w:rsid w:val="007464B0"/>
    <w:rsid w:val="007509A2"/>
    <w:rsid w:val="00755797"/>
    <w:rsid w:val="00770579"/>
    <w:rsid w:val="00784AD1"/>
    <w:rsid w:val="007928B3"/>
    <w:rsid w:val="0079526F"/>
    <w:rsid w:val="00797EAB"/>
    <w:rsid w:val="007A1847"/>
    <w:rsid w:val="007A25FB"/>
    <w:rsid w:val="007A4B15"/>
    <w:rsid w:val="007B36FE"/>
    <w:rsid w:val="007B49C8"/>
    <w:rsid w:val="007B5AE1"/>
    <w:rsid w:val="007B5D65"/>
    <w:rsid w:val="007C39BC"/>
    <w:rsid w:val="007C6D29"/>
    <w:rsid w:val="007E11D4"/>
    <w:rsid w:val="007E57F2"/>
    <w:rsid w:val="007F59B0"/>
    <w:rsid w:val="00803AF7"/>
    <w:rsid w:val="00813B1B"/>
    <w:rsid w:val="0081728D"/>
    <w:rsid w:val="00820208"/>
    <w:rsid w:val="00820FA4"/>
    <w:rsid w:val="00822702"/>
    <w:rsid w:val="00823D11"/>
    <w:rsid w:val="00831BEA"/>
    <w:rsid w:val="008422B7"/>
    <w:rsid w:val="00855FA7"/>
    <w:rsid w:val="00866848"/>
    <w:rsid w:val="008769E4"/>
    <w:rsid w:val="00883CBD"/>
    <w:rsid w:val="00887821"/>
    <w:rsid w:val="00887BA7"/>
    <w:rsid w:val="008A0D50"/>
    <w:rsid w:val="008A6A95"/>
    <w:rsid w:val="008A7D25"/>
    <w:rsid w:val="008B2E52"/>
    <w:rsid w:val="008C7FE6"/>
    <w:rsid w:val="008F0248"/>
    <w:rsid w:val="008F037A"/>
    <w:rsid w:val="008F0983"/>
    <w:rsid w:val="008F0ADF"/>
    <w:rsid w:val="008F5419"/>
    <w:rsid w:val="00900C48"/>
    <w:rsid w:val="00920086"/>
    <w:rsid w:val="00924C90"/>
    <w:rsid w:val="009256EB"/>
    <w:rsid w:val="00941BAB"/>
    <w:rsid w:val="009432B2"/>
    <w:rsid w:val="009466A1"/>
    <w:rsid w:val="00951769"/>
    <w:rsid w:val="0096100C"/>
    <w:rsid w:val="00963EB6"/>
    <w:rsid w:val="0097195B"/>
    <w:rsid w:val="009724A7"/>
    <w:rsid w:val="009728AF"/>
    <w:rsid w:val="00973C4C"/>
    <w:rsid w:val="00974247"/>
    <w:rsid w:val="009853A9"/>
    <w:rsid w:val="009A3872"/>
    <w:rsid w:val="009A7317"/>
    <w:rsid w:val="009B0493"/>
    <w:rsid w:val="009B2E69"/>
    <w:rsid w:val="009D5115"/>
    <w:rsid w:val="009D580B"/>
    <w:rsid w:val="009E146C"/>
    <w:rsid w:val="009E14C6"/>
    <w:rsid w:val="009F40C2"/>
    <w:rsid w:val="009F5829"/>
    <w:rsid w:val="009F6064"/>
    <w:rsid w:val="009F6A5C"/>
    <w:rsid w:val="00A003DF"/>
    <w:rsid w:val="00A03212"/>
    <w:rsid w:val="00A139CE"/>
    <w:rsid w:val="00A267B5"/>
    <w:rsid w:val="00A2720A"/>
    <w:rsid w:val="00A27C2C"/>
    <w:rsid w:val="00A31AB0"/>
    <w:rsid w:val="00A35C87"/>
    <w:rsid w:val="00A37DBA"/>
    <w:rsid w:val="00A425AB"/>
    <w:rsid w:val="00A46149"/>
    <w:rsid w:val="00A46935"/>
    <w:rsid w:val="00A560FA"/>
    <w:rsid w:val="00A629E7"/>
    <w:rsid w:val="00A634AE"/>
    <w:rsid w:val="00A73120"/>
    <w:rsid w:val="00A73FED"/>
    <w:rsid w:val="00A7521E"/>
    <w:rsid w:val="00A765F7"/>
    <w:rsid w:val="00A83B11"/>
    <w:rsid w:val="00A85493"/>
    <w:rsid w:val="00A85FE7"/>
    <w:rsid w:val="00A86230"/>
    <w:rsid w:val="00A90837"/>
    <w:rsid w:val="00AA1F49"/>
    <w:rsid w:val="00AA6CC8"/>
    <w:rsid w:val="00AB0F8C"/>
    <w:rsid w:val="00AB14B4"/>
    <w:rsid w:val="00AB5808"/>
    <w:rsid w:val="00AC10D5"/>
    <w:rsid w:val="00AC39AF"/>
    <w:rsid w:val="00AC62FF"/>
    <w:rsid w:val="00AE0822"/>
    <w:rsid w:val="00AE54CA"/>
    <w:rsid w:val="00AE69B6"/>
    <w:rsid w:val="00AE6E69"/>
    <w:rsid w:val="00AF4A54"/>
    <w:rsid w:val="00AF78E8"/>
    <w:rsid w:val="00B05DAE"/>
    <w:rsid w:val="00B06664"/>
    <w:rsid w:val="00B21272"/>
    <w:rsid w:val="00B415CF"/>
    <w:rsid w:val="00B41AEA"/>
    <w:rsid w:val="00B47A9E"/>
    <w:rsid w:val="00B51C05"/>
    <w:rsid w:val="00B61F52"/>
    <w:rsid w:val="00B713F4"/>
    <w:rsid w:val="00B73026"/>
    <w:rsid w:val="00B76BB4"/>
    <w:rsid w:val="00B820A5"/>
    <w:rsid w:val="00B834DC"/>
    <w:rsid w:val="00B84A2B"/>
    <w:rsid w:val="00B85B5D"/>
    <w:rsid w:val="00B8754E"/>
    <w:rsid w:val="00B90889"/>
    <w:rsid w:val="00B95D94"/>
    <w:rsid w:val="00B96EA9"/>
    <w:rsid w:val="00B97098"/>
    <w:rsid w:val="00BA5FF5"/>
    <w:rsid w:val="00BB34C6"/>
    <w:rsid w:val="00BB3DDA"/>
    <w:rsid w:val="00BB45F5"/>
    <w:rsid w:val="00BC5AD9"/>
    <w:rsid w:val="00BD1960"/>
    <w:rsid w:val="00BE100E"/>
    <w:rsid w:val="00BF09EB"/>
    <w:rsid w:val="00BF2B71"/>
    <w:rsid w:val="00BF3942"/>
    <w:rsid w:val="00C16144"/>
    <w:rsid w:val="00C24EB8"/>
    <w:rsid w:val="00C25ECB"/>
    <w:rsid w:val="00C2692B"/>
    <w:rsid w:val="00C31A28"/>
    <w:rsid w:val="00C31D17"/>
    <w:rsid w:val="00C358CA"/>
    <w:rsid w:val="00C367BE"/>
    <w:rsid w:val="00C40DAD"/>
    <w:rsid w:val="00C4246A"/>
    <w:rsid w:val="00C439D7"/>
    <w:rsid w:val="00C45DD0"/>
    <w:rsid w:val="00C51AB1"/>
    <w:rsid w:val="00C55C49"/>
    <w:rsid w:val="00C57D2D"/>
    <w:rsid w:val="00C72988"/>
    <w:rsid w:val="00C92C70"/>
    <w:rsid w:val="00C964F8"/>
    <w:rsid w:val="00C97124"/>
    <w:rsid w:val="00CA5C66"/>
    <w:rsid w:val="00CA7D30"/>
    <w:rsid w:val="00CA7FE7"/>
    <w:rsid w:val="00CC31AF"/>
    <w:rsid w:val="00CD4DE3"/>
    <w:rsid w:val="00CE4E95"/>
    <w:rsid w:val="00CF0B86"/>
    <w:rsid w:val="00CF73A8"/>
    <w:rsid w:val="00D025B0"/>
    <w:rsid w:val="00D06044"/>
    <w:rsid w:val="00D1057B"/>
    <w:rsid w:val="00D175DF"/>
    <w:rsid w:val="00D231DC"/>
    <w:rsid w:val="00D27DB2"/>
    <w:rsid w:val="00D30F3C"/>
    <w:rsid w:val="00D31738"/>
    <w:rsid w:val="00D34DF7"/>
    <w:rsid w:val="00D36C72"/>
    <w:rsid w:val="00D52A53"/>
    <w:rsid w:val="00D561DB"/>
    <w:rsid w:val="00D61557"/>
    <w:rsid w:val="00D636B9"/>
    <w:rsid w:val="00D64C92"/>
    <w:rsid w:val="00D71E29"/>
    <w:rsid w:val="00D75F0D"/>
    <w:rsid w:val="00D760D5"/>
    <w:rsid w:val="00D80258"/>
    <w:rsid w:val="00D90271"/>
    <w:rsid w:val="00D918BD"/>
    <w:rsid w:val="00D96FCC"/>
    <w:rsid w:val="00DB00AD"/>
    <w:rsid w:val="00DC14BD"/>
    <w:rsid w:val="00DD1AC3"/>
    <w:rsid w:val="00DD3906"/>
    <w:rsid w:val="00DD7073"/>
    <w:rsid w:val="00DE047A"/>
    <w:rsid w:val="00DE66DE"/>
    <w:rsid w:val="00E11FB6"/>
    <w:rsid w:val="00E13934"/>
    <w:rsid w:val="00E15345"/>
    <w:rsid w:val="00E200F9"/>
    <w:rsid w:val="00E32644"/>
    <w:rsid w:val="00E3449A"/>
    <w:rsid w:val="00E42469"/>
    <w:rsid w:val="00E42E05"/>
    <w:rsid w:val="00E44DDF"/>
    <w:rsid w:val="00E5456A"/>
    <w:rsid w:val="00E54B46"/>
    <w:rsid w:val="00E54EAD"/>
    <w:rsid w:val="00E5746B"/>
    <w:rsid w:val="00E619A0"/>
    <w:rsid w:val="00E6515C"/>
    <w:rsid w:val="00E67976"/>
    <w:rsid w:val="00E770B9"/>
    <w:rsid w:val="00E8205C"/>
    <w:rsid w:val="00E83AE1"/>
    <w:rsid w:val="00E901CB"/>
    <w:rsid w:val="00E93121"/>
    <w:rsid w:val="00EA37A5"/>
    <w:rsid w:val="00EA3A9E"/>
    <w:rsid w:val="00EA798F"/>
    <w:rsid w:val="00EB3239"/>
    <w:rsid w:val="00EB43A2"/>
    <w:rsid w:val="00EB5551"/>
    <w:rsid w:val="00EB5ADC"/>
    <w:rsid w:val="00EC5A60"/>
    <w:rsid w:val="00ED6019"/>
    <w:rsid w:val="00ED67A2"/>
    <w:rsid w:val="00ED7D58"/>
    <w:rsid w:val="00EE3BDD"/>
    <w:rsid w:val="00EE6178"/>
    <w:rsid w:val="00EE6EF4"/>
    <w:rsid w:val="00EF0206"/>
    <w:rsid w:val="00EF22DF"/>
    <w:rsid w:val="00EF2536"/>
    <w:rsid w:val="00EF49E0"/>
    <w:rsid w:val="00F01332"/>
    <w:rsid w:val="00F02A06"/>
    <w:rsid w:val="00F100D8"/>
    <w:rsid w:val="00F109C0"/>
    <w:rsid w:val="00F12341"/>
    <w:rsid w:val="00F12A02"/>
    <w:rsid w:val="00F14A42"/>
    <w:rsid w:val="00F16BCD"/>
    <w:rsid w:val="00F21A6C"/>
    <w:rsid w:val="00F222A3"/>
    <w:rsid w:val="00F33674"/>
    <w:rsid w:val="00F35942"/>
    <w:rsid w:val="00F4141A"/>
    <w:rsid w:val="00F45F4B"/>
    <w:rsid w:val="00F57E3F"/>
    <w:rsid w:val="00F61629"/>
    <w:rsid w:val="00F62EDC"/>
    <w:rsid w:val="00F7173F"/>
    <w:rsid w:val="00F83010"/>
    <w:rsid w:val="00F84BC1"/>
    <w:rsid w:val="00F85439"/>
    <w:rsid w:val="00F85621"/>
    <w:rsid w:val="00F868BA"/>
    <w:rsid w:val="00F95267"/>
    <w:rsid w:val="00F97908"/>
    <w:rsid w:val="00FA1245"/>
    <w:rsid w:val="00FA26E1"/>
    <w:rsid w:val="00FA4A82"/>
    <w:rsid w:val="00FA5F3C"/>
    <w:rsid w:val="00FB292A"/>
    <w:rsid w:val="00FB3700"/>
    <w:rsid w:val="00FB57C0"/>
    <w:rsid w:val="00FC62D5"/>
    <w:rsid w:val="00FD0E2B"/>
    <w:rsid w:val="00FD2B60"/>
    <w:rsid w:val="00FD3237"/>
    <w:rsid w:val="00FD45AC"/>
    <w:rsid w:val="00FE2B32"/>
    <w:rsid w:val="00FE41B2"/>
    <w:rsid w:val="00FF21BB"/>
    <w:rsid w:val="00FF4B68"/>
    <w:rsid w:val="00FF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774F5844-7188-4137-859C-531C880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0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00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6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58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222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22A3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F222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2A3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AF4A5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858E0"/>
    <w:rPr>
      <w:rFonts w:ascii="Cambria" w:hAnsi="Cambria"/>
      <w:b/>
      <w:bCs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88782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8782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FD32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1"/>
    <w:rsid w:val="003F44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EF22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22DF"/>
    <w:rPr>
      <w:rFonts w:ascii="Times New Roman" w:hAnsi="Times New Roman"/>
    </w:rPr>
  </w:style>
  <w:style w:type="character" w:customStyle="1" w:styleId="ac">
    <w:name w:val="Гипертекстовая ссылка"/>
    <w:basedOn w:val="a0"/>
    <w:uiPriority w:val="99"/>
    <w:rsid w:val="00EF22DF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EF22DF"/>
  </w:style>
  <w:style w:type="character" w:styleId="ad">
    <w:name w:val="Hyperlink"/>
    <w:basedOn w:val="a0"/>
    <w:unhideWhenUsed/>
    <w:rsid w:val="00EF22DF"/>
    <w:rPr>
      <w:color w:val="0000FF"/>
      <w:u w:val="single"/>
    </w:rPr>
  </w:style>
  <w:style w:type="paragraph" w:customStyle="1" w:styleId="11">
    <w:name w:val="Абзац списка1"/>
    <w:basedOn w:val="a"/>
    <w:rsid w:val="00EF22DF"/>
    <w:pPr>
      <w:adjustRightInd/>
      <w:ind w:left="102" w:firstLine="707"/>
      <w:jc w:val="both"/>
    </w:pPr>
    <w:rPr>
      <w:rFonts w:eastAsia="Calibri"/>
      <w:sz w:val="22"/>
      <w:szCs w:val="22"/>
      <w:lang w:eastAsia="en-US"/>
    </w:rPr>
  </w:style>
  <w:style w:type="paragraph" w:customStyle="1" w:styleId="dt-p">
    <w:name w:val="dt-p"/>
    <w:basedOn w:val="a"/>
    <w:rsid w:val="00B066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B06664"/>
  </w:style>
  <w:style w:type="character" w:styleId="ae">
    <w:name w:val="FollowedHyperlink"/>
    <w:basedOn w:val="a0"/>
    <w:uiPriority w:val="99"/>
    <w:semiHidden/>
    <w:unhideWhenUsed/>
    <w:rsid w:val="0020288D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E61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6E614C"/>
    <w:rPr>
      <w:rFonts w:ascii="Arial" w:hAnsi="Arial" w:cs="Arial"/>
    </w:rPr>
  </w:style>
  <w:style w:type="paragraph" w:customStyle="1" w:styleId="12">
    <w:name w:val="Без интервала1"/>
    <w:uiPriority w:val="99"/>
    <w:semiHidden/>
    <w:rsid w:val="006E614C"/>
    <w:pPr>
      <w:suppressAutoHyphens/>
    </w:pPr>
    <w:rPr>
      <w:rFonts w:cs="Calibri"/>
      <w:sz w:val="22"/>
      <w:szCs w:val="22"/>
      <w:lang w:eastAsia="zh-CN"/>
    </w:rPr>
  </w:style>
  <w:style w:type="paragraph" w:customStyle="1" w:styleId="nospacing">
    <w:name w:val="nospacing"/>
    <w:basedOn w:val="a"/>
    <w:uiPriority w:val="99"/>
    <w:semiHidden/>
    <w:rsid w:val="006E61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032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t-r">
    <w:name w:val="dt-r"/>
    <w:basedOn w:val="a0"/>
    <w:rsid w:val="00EB43A2"/>
  </w:style>
  <w:style w:type="paragraph" w:styleId="af0">
    <w:name w:val="No Spacing"/>
    <w:uiPriority w:val="1"/>
    <w:qFormat/>
    <w:rsid w:val="00855FA7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8F541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F5419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086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0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Strong"/>
    <w:basedOn w:val="a0"/>
    <w:uiPriority w:val="22"/>
    <w:qFormat/>
    <w:rsid w:val="00600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74449814/b5dae26bebf2908c0e8dd3b8a66868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4449814/79e0d49c57eaf00b360953ced8a4e94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izhnyaya-omra-r1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0215-7180-40E8-9B6B-3FCC954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8741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4</cp:revision>
  <cp:lastPrinted>2025-07-07T08:43:00Z</cp:lastPrinted>
  <dcterms:created xsi:type="dcterms:W3CDTF">2025-06-27T10:19:00Z</dcterms:created>
  <dcterms:modified xsi:type="dcterms:W3CDTF">2025-07-07T08:43:00Z</dcterms:modified>
</cp:coreProperties>
</file>