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3827"/>
      </w:tblGrid>
      <w:tr w:rsidR="003D6F32" w:rsidTr="00DC18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proofErr w:type="gramStart"/>
            <w:r w:rsidRPr="00355BC7"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</w:t>
            </w:r>
            <w:proofErr w:type="gramEnd"/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»  </w:t>
            </w:r>
          </w:p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3D6F32" w:rsidRPr="00355BC7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3D6F32" w:rsidRDefault="003D6F32" w:rsidP="00DC1829">
            <w:pPr>
              <w:ind w:left="-108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3D6F32" w:rsidP="00DC1829">
            <w:pPr>
              <w:jc w:val="center"/>
              <w:rPr>
                <w:b/>
              </w:rPr>
            </w:pPr>
            <w:r>
              <w:t xml:space="preserve">  </w:t>
            </w: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1484658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6F32" w:rsidRPr="00282E3B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3D6F32" w:rsidRPr="00282E3B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3D6F32" w:rsidRPr="00282E3B" w:rsidRDefault="003D6F32" w:rsidP="00DC182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82E3B">
              <w:rPr>
                <w:rFonts w:ascii="Times New Roman" w:hAnsi="Times New Roman" w:cs="Times New Roman"/>
                <w:sz w:val="24"/>
                <w:szCs w:val="24"/>
              </w:rPr>
              <w:t>Нижняя  Омра</w:t>
            </w:r>
            <w:proofErr w:type="gramEnd"/>
            <w:r w:rsidRPr="00282E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6F32" w:rsidRDefault="003D6F32" w:rsidP="00DC1829">
            <w:pPr>
              <w:pStyle w:val="1"/>
              <w:spacing w:before="0" w:after="0"/>
              <w:jc w:val="center"/>
              <w:rPr>
                <w:b w:val="0"/>
                <w:sz w:val="24"/>
              </w:rPr>
            </w:pPr>
          </w:p>
        </w:tc>
      </w:tr>
    </w:tbl>
    <w:p w:rsidR="003D6F32" w:rsidRDefault="003D6F32" w:rsidP="003D6F32">
      <w:pPr>
        <w:pStyle w:val="3"/>
      </w:pPr>
      <w:r>
        <w:t xml:space="preserve">  Ш У Ö М</w:t>
      </w:r>
    </w:p>
    <w:p w:rsidR="003D6F32" w:rsidRDefault="003D6F32" w:rsidP="003D6F32">
      <w:pPr>
        <w:pStyle w:val="3"/>
      </w:pPr>
      <w:r>
        <w:t>П О С Т А Н О В Л Е Н И Е</w:t>
      </w:r>
    </w:p>
    <w:p w:rsidR="003D6F32" w:rsidRDefault="003D6F32" w:rsidP="003D6F32"/>
    <w:p w:rsidR="003D6F32" w:rsidRPr="00282E3B" w:rsidRDefault="008F0866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623E">
        <w:rPr>
          <w:rFonts w:ascii="Times New Roman" w:hAnsi="Times New Roman" w:cs="Times New Roman"/>
          <w:sz w:val="24"/>
          <w:szCs w:val="24"/>
        </w:rPr>
        <w:t>4</w:t>
      </w:r>
      <w:r w:rsidR="003D6F32">
        <w:rPr>
          <w:rFonts w:ascii="Times New Roman" w:hAnsi="Times New Roman" w:cs="Times New Roman"/>
          <w:sz w:val="24"/>
          <w:szCs w:val="24"/>
        </w:rPr>
        <w:t xml:space="preserve"> </w:t>
      </w:r>
      <w:r w:rsidR="00307799">
        <w:rPr>
          <w:rFonts w:ascii="Times New Roman" w:hAnsi="Times New Roman" w:cs="Times New Roman"/>
          <w:sz w:val="24"/>
          <w:szCs w:val="24"/>
        </w:rPr>
        <w:t>ноября</w:t>
      </w:r>
      <w:r w:rsidR="003D6F32">
        <w:rPr>
          <w:rFonts w:ascii="Times New Roman" w:hAnsi="Times New Roman" w:cs="Times New Roman"/>
          <w:sz w:val="24"/>
          <w:szCs w:val="24"/>
        </w:rPr>
        <w:t xml:space="preserve"> </w:t>
      </w:r>
      <w:r w:rsidR="0065163E">
        <w:rPr>
          <w:rFonts w:ascii="Times New Roman" w:hAnsi="Times New Roman" w:cs="Times New Roman"/>
          <w:sz w:val="24"/>
          <w:szCs w:val="24"/>
        </w:rPr>
        <w:t>2023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3D6F32">
        <w:rPr>
          <w:rFonts w:ascii="Times New Roman" w:hAnsi="Times New Roman" w:cs="Times New Roman"/>
          <w:sz w:val="24"/>
          <w:szCs w:val="24"/>
        </w:rPr>
        <w:t>1</w:t>
      </w:r>
      <w:r w:rsidR="00307799">
        <w:rPr>
          <w:rFonts w:ascii="Times New Roman" w:hAnsi="Times New Roman" w:cs="Times New Roman"/>
          <w:sz w:val="24"/>
          <w:szCs w:val="24"/>
        </w:rPr>
        <w:t>1</w:t>
      </w:r>
      <w:r w:rsidR="003D6F32">
        <w:rPr>
          <w:rFonts w:ascii="Times New Roman" w:hAnsi="Times New Roman" w:cs="Times New Roman"/>
          <w:sz w:val="24"/>
          <w:szCs w:val="24"/>
        </w:rPr>
        <w:t>/</w:t>
      </w:r>
      <w:r w:rsidR="00493D57">
        <w:rPr>
          <w:rFonts w:ascii="Times New Roman" w:hAnsi="Times New Roman" w:cs="Times New Roman"/>
          <w:sz w:val="24"/>
          <w:szCs w:val="24"/>
        </w:rPr>
        <w:t>23</w:t>
      </w:r>
    </w:p>
    <w:p w:rsidR="003D6F32" w:rsidRPr="006701BD" w:rsidRDefault="003D6F32" w:rsidP="006701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3B">
        <w:rPr>
          <w:rFonts w:ascii="Times New Roman" w:hAnsi="Times New Roman" w:cs="Times New Roman"/>
          <w:sz w:val="24"/>
          <w:szCs w:val="24"/>
        </w:rPr>
        <w:t xml:space="preserve"> Республика Коми, п. Нижняя Омра</w:t>
      </w:r>
    </w:p>
    <w:p w:rsidR="00307799" w:rsidRPr="00307799" w:rsidRDefault="003D6F32" w:rsidP="00307799">
      <w:pPr>
        <w:shd w:val="clear" w:color="auto" w:fill="FFFFFF"/>
        <w:spacing w:after="0" w:line="240" w:lineRule="auto"/>
        <w:ind w:right="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E3B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307799" w:rsidRPr="00307799">
        <w:rPr>
          <w:rFonts w:ascii="Times New Roman" w:hAnsi="Times New Roman" w:cs="Times New Roman"/>
          <w:b/>
          <w:sz w:val="24"/>
          <w:szCs w:val="24"/>
        </w:rPr>
        <w:t>основных направлениях бюджетной и налоговой политики</w:t>
      </w:r>
    </w:p>
    <w:p w:rsidR="00307799" w:rsidRPr="00307799" w:rsidRDefault="00307799" w:rsidP="00307799">
      <w:pPr>
        <w:shd w:val="clear" w:color="auto" w:fill="FFFFFF"/>
        <w:spacing w:after="0" w:line="240" w:lineRule="auto"/>
        <w:ind w:right="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99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Нижняя Омра</w:t>
      </w:r>
      <w:r w:rsidRPr="0030779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07799" w:rsidRPr="00307799" w:rsidRDefault="00307799" w:rsidP="00307799">
      <w:pPr>
        <w:shd w:val="clear" w:color="auto" w:fill="FFFFFF"/>
        <w:spacing w:after="0" w:line="240" w:lineRule="auto"/>
        <w:ind w:right="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9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5163E">
        <w:rPr>
          <w:rFonts w:ascii="Times New Roman" w:hAnsi="Times New Roman" w:cs="Times New Roman"/>
          <w:b/>
          <w:sz w:val="24"/>
          <w:szCs w:val="24"/>
        </w:rPr>
        <w:t>2024</w:t>
      </w:r>
      <w:r w:rsidRPr="0030779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8A224A">
        <w:rPr>
          <w:rFonts w:ascii="Times New Roman" w:hAnsi="Times New Roman" w:cs="Times New Roman"/>
          <w:b/>
          <w:sz w:val="24"/>
          <w:szCs w:val="24"/>
        </w:rPr>
        <w:t>2</w:t>
      </w:r>
      <w:r w:rsidR="0065163E">
        <w:rPr>
          <w:rFonts w:ascii="Times New Roman" w:hAnsi="Times New Roman" w:cs="Times New Roman"/>
          <w:b/>
          <w:sz w:val="24"/>
          <w:szCs w:val="24"/>
        </w:rPr>
        <w:t>5</w:t>
      </w:r>
      <w:r w:rsidRPr="0030779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5163E">
        <w:rPr>
          <w:rFonts w:ascii="Times New Roman" w:hAnsi="Times New Roman" w:cs="Times New Roman"/>
          <w:b/>
          <w:sz w:val="24"/>
          <w:szCs w:val="24"/>
        </w:rPr>
        <w:t>6</w:t>
      </w:r>
      <w:r w:rsidRPr="003077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3D6F32" w:rsidRDefault="003D6F32" w:rsidP="00604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32" w:rsidRDefault="003D6F32" w:rsidP="003D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6F32" w:rsidRPr="00282E3B" w:rsidRDefault="003D6F32" w:rsidP="003D6F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0FD" w:rsidRDefault="0017334F" w:rsidP="0067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6F32">
        <w:rPr>
          <w:rFonts w:ascii="Times New Roman" w:hAnsi="Times New Roman" w:cs="Times New Roman"/>
          <w:sz w:val="28"/>
          <w:szCs w:val="28"/>
        </w:rPr>
        <w:t>п</w:t>
      </w:r>
      <w:r w:rsidR="003D6F32" w:rsidRPr="00282E3B">
        <w:rPr>
          <w:rFonts w:ascii="Times New Roman" w:hAnsi="Times New Roman" w:cs="Times New Roman"/>
          <w:sz w:val="28"/>
          <w:szCs w:val="28"/>
        </w:rPr>
        <w:t>остановляю:</w:t>
      </w:r>
    </w:p>
    <w:p w:rsidR="006701BD" w:rsidRPr="00307799" w:rsidRDefault="006701BD" w:rsidP="006701BD">
      <w:pPr>
        <w:rPr>
          <w:rFonts w:ascii="Times New Roman" w:hAnsi="Times New Roman" w:cs="Times New Roman"/>
          <w:sz w:val="28"/>
          <w:szCs w:val="28"/>
        </w:rPr>
      </w:pPr>
    </w:p>
    <w:p w:rsidR="008830FD" w:rsidRPr="00307799" w:rsidRDefault="006842A6" w:rsidP="006701BD">
      <w:pPr>
        <w:shd w:val="clear" w:color="auto" w:fill="FFFFFF"/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30FD" w:rsidRPr="00307799">
        <w:rPr>
          <w:rFonts w:ascii="Times New Roman" w:hAnsi="Times New Roman" w:cs="Times New Roman"/>
          <w:sz w:val="28"/>
          <w:szCs w:val="28"/>
        </w:rPr>
        <w:t>Одобрить Основные направления</w:t>
      </w:r>
      <w:r w:rsidR="00307799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8830FD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» на </w:t>
      </w:r>
      <w:r w:rsidR="0065163E">
        <w:rPr>
          <w:rFonts w:ascii="Times New Roman" w:hAnsi="Times New Roman" w:cs="Times New Roman"/>
          <w:sz w:val="28"/>
          <w:szCs w:val="28"/>
        </w:rPr>
        <w:t>2024</w:t>
      </w:r>
      <w:r w:rsidR="00F40C55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8830FD" w:rsidRPr="00307799">
        <w:rPr>
          <w:rFonts w:ascii="Times New Roman" w:hAnsi="Times New Roman" w:cs="Times New Roman"/>
          <w:sz w:val="28"/>
          <w:szCs w:val="28"/>
        </w:rPr>
        <w:t>период 20</w:t>
      </w:r>
      <w:r w:rsidR="008A224A">
        <w:rPr>
          <w:rFonts w:ascii="Times New Roman" w:hAnsi="Times New Roman" w:cs="Times New Roman"/>
          <w:sz w:val="28"/>
          <w:szCs w:val="28"/>
        </w:rPr>
        <w:t>2</w:t>
      </w:r>
      <w:r w:rsidR="0065163E">
        <w:rPr>
          <w:rFonts w:ascii="Times New Roman" w:hAnsi="Times New Roman" w:cs="Times New Roman"/>
          <w:sz w:val="28"/>
          <w:szCs w:val="28"/>
        </w:rPr>
        <w:t>5 и 2026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8830FD" w:rsidRPr="00307799" w:rsidRDefault="006842A6" w:rsidP="006701BD">
      <w:pPr>
        <w:shd w:val="clear" w:color="auto" w:fill="FFFFFF"/>
        <w:spacing w:after="0" w:line="36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Бухгалтерии администрации сельского поселения </w:t>
      </w:r>
      <w:r w:rsidR="00307799" w:rsidRPr="00307799">
        <w:rPr>
          <w:rFonts w:ascii="Times New Roman" w:hAnsi="Times New Roman" w:cs="Times New Roman"/>
          <w:sz w:val="28"/>
          <w:szCs w:val="28"/>
        </w:rPr>
        <w:t>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="00307799">
        <w:rPr>
          <w:rFonts w:ascii="Times New Roman" w:hAnsi="Times New Roman" w:cs="Times New Roman"/>
          <w:sz w:val="28"/>
          <w:szCs w:val="28"/>
        </w:rPr>
        <w:t xml:space="preserve"> 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при формировании проекта муниципального бюджета на </w:t>
      </w:r>
      <w:r w:rsidR="0065163E">
        <w:rPr>
          <w:rFonts w:ascii="Times New Roman" w:hAnsi="Times New Roman" w:cs="Times New Roman"/>
          <w:sz w:val="28"/>
          <w:szCs w:val="28"/>
        </w:rPr>
        <w:t>2024</w:t>
      </w:r>
      <w:r w:rsidR="00F40C55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8830FD" w:rsidRPr="00307799">
        <w:rPr>
          <w:rFonts w:ascii="Times New Roman" w:hAnsi="Times New Roman" w:cs="Times New Roman"/>
          <w:sz w:val="28"/>
          <w:szCs w:val="28"/>
        </w:rPr>
        <w:t>период 20</w:t>
      </w:r>
      <w:r w:rsidR="008A224A">
        <w:rPr>
          <w:rFonts w:ascii="Times New Roman" w:hAnsi="Times New Roman" w:cs="Times New Roman"/>
          <w:sz w:val="28"/>
          <w:szCs w:val="28"/>
        </w:rPr>
        <w:t>2</w:t>
      </w:r>
      <w:r w:rsidR="0065163E">
        <w:rPr>
          <w:rFonts w:ascii="Times New Roman" w:hAnsi="Times New Roman" w:cs="Times New Roman"/>
          <w:sz w:val="28"/>
          <w:szCs w:val="28"/>
        </w:rPr>
        <w:t>5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 и 202</w:t>
      </w:r>
      <w:r w:rsidR="0065163E">
        <w:rPr>
          <w:rFonts w:ascii="Times New Roman" w:hAnsi="Times New Roman" w:cs="Times New Roman"/>
          <w:sz w:val="28"/>
          <w:szCs w:val="28"/>
        </w:rPr>
        <w:t>6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 годов руководствоваться «Ос</w:t>
      </w:r>
      <w:r w:rsidR="00F40C55">
        <w:rPr>
          <w:rFonts w:ascii="Times New Roman" w:hAnsi="Times New Roman" w:cs="Times New Roman"/>
          <w:sz w:val="28"/>
          <w:szCs w:val="28"/>
        </w:rPr>
        <w:t xml:space="preserve">новными направлениями бюджетной 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и налоговой политики муниципального образования сельского поселения </w:t>
      </w:r>
      <w:r w:rsidR="00307799" w:rsidRPr="00307799">
        <w:rPr>
          <w:rFonts w:ascii="Times New Roman" w:hAnsi="Times New Roman" w:cs="Times New Roman"/>
          <w:sz w:val="28"/>
          <w:szCs w:val="28"/>
        </w:rPr>
        <w:t>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="00307799">
        <w:rPr>
          <w:rFonts w:ascii="Times New Roman" w:hAnsi="Times New Roman" w:cs="Times New Roman"/>
          <w:sz w:val="28"/>
          <w:szCs w:val="28"/>
        </w:rPr>
        <w:t xml:space="preserve"> 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на </w:t>
      </w:r>
      <w:r w:rsidR="0065163E">
        <w:rPr>
          <w:rFonts w:ascii="Times New Roman" w:hAnsi="Times New Roman" w:cs="Times New Roman"/>
          <w:sz w:val="28"/>
          <w:szCs w:val="28"/>
        </w:rPr>
        <w:t>2024</w:t>
      </w:r>
      <w:r w:rsidR="00F40C55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8830FD" w:rsidRPr="00307799">
        <w:rPr>
          <w:rFonts w:ascii="Times New Roman" w:hAnsi="Times New Roman" w:cs="Times New Roman"/>
          <w:sz w:val="28"/>
          <w:szCs w:val="28"/>
        </w:rPr>
        <w:t>период 20</w:t>
      </w:r>
      <w:r w:rsidR="008A224A">
        <w:rPr>
          <w:rFonts w:ascii="Times New Roman" w:hAnsi="Times New Roman" w:cs="Times New Roman"/>
          <w:sz w:val="28"/>
          <w:szCs w:val="28"/>
        </w:rPr>
        <w:t>2</w:t>
      </w:r>
      <w:r w:rsidR="0065163E">
        <w:rPr>
          <w:rFonts w:ascii="Times New Roman" w:hAnsi="Times New Roman" w:cs="Times New Roman"/>
          <w:sz w:val="28"/>
          <w:szCs w:val="28"/>
        </w:rPr>
        <w:t>5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 и 202</w:t>
      </w:r>
      <w:r w:rsidR="0065163E">
        <w:rPr>
          <w:rFonts w:ascii="Times New Roman" w:hAnsi="Times New Roman" w:cs="Times New Roman"/>
          <w:sz w:val="28"/>
          <w:szCs w:val="28"/>
        </w:rPr>
        <w:t>6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842A6" w:rsidRDefault="006842A6" w:rsidP="006701BD">
      <w:pPr>
        <w:shd w:val="clear" w:color="auto" w:fill="FFFFFF"/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3. 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07799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140E5F">
        <w:rPr>
          <w:rFonts w:ascii="Times New Roman" w:hAnsi="Times New Roman" w:cs="Times New Roman"/>
          <w:sz w:val="28"/>
          <w:szCs w:val="28"/>
        </w:rPr>
        <w:t>.</w:t>
      </w:r>
    </w:p>
    <w:p w:rsidR="00307799" w:rsidRDefault="006842A6" w:rsidP="006701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07799" w:rsidRPr="00264C1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912F3">
        <w:rPr>
          <w:rFonts w:ascii="Times New Roman" w:hAnsi="Times New Roman" w:cs="Times New Roman"/>
          <w:sz w:val="28"/>
          <w:szCs w:val="28"/>
        </w:rPr>
        <w:t>П</w:t>
      </w:r>
      <w:r w:rsidR="00307799" w:rsidRPr="00264C1A">
        <w:rPr>
          <w:rFonts w:ascii="Times New Roman" w:hAnsi="Times New Roman" w:cs="Times New Roman"/>
          <w:sz w:val="28"/>
          <w:szCs w:val="28"/>
        </w:rPr>
        <w:t>останов</w:t>
      </w:r>
      <w:r w:rsidR="00307799">
        <w:rPr>
          <w:rFonts w:ascii="Times New Roman" w:hAnsi="Times New Roman" w:cs="Times New Roman"/>
          <w:sz w:val="28"/>
          <w:szCs w:val="28"/>
        </w:rPr>
        <w:t>ление вступает в силу со дня подписания</w:t>
      </w:r>
      <w:r w:rsidR="00140E5F">
        <w:rPr>
          <w:rFonts w:ascii="Times New Roman" w:hAnsi="Times New Roman" w:cs="Times New Roman"/>
          <w:sz w:val="28"/>
          <w:szCs w:val="28"/>
        </w:rPr>
        <w:t xml:space="preserve"> и подлежит официальному обнародованию в установленных Уставом местах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842A6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Pr="006842A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«Нижняя Омра»</w:t>
      </w:r>
      <w:r w:rsidR="003912F3">
        <w:rPr>
          <w:rFonts w:ascii="Times New Roman" w:hAnsi="Times New Roman" w:cs="Times New Roman"/>
          <w:sz w:val="28"/>
          <w:szCs w:val="28"/>
        </w:rPr>
        <w:t>.</w:t>
      </w:r>
    </w:p>
    <w:p w:rsidR="00140E5F" w:rsidRDefault="00140E5F" w:rsidP="006701BD">
      <w:pPr>
        <w:rPr>
          <w:rFonts w:ascii="Times New Roman" w:hAnsi="Times New Roman" w:cs="Times New Roman"/>
          <w:sz w:val="28"/>
          <w:szCs w:val="28"/>
        </w:rPr>
      </w:pPr>
    </w:p>
    <w:p w:rsidR="006701BD" w:rsidRDefault="006701BD" w:rsidP="00307799">
      <w:pPr>
        <w:rPr>
          <w:rFonts w:ascii="Times New Roman" w:hAnsi="Times New Roman" w:cs="Times New Roman"/>
          <w:sz w:val="28"/>
          <w:szCs w:val="28"/>
        </w:rPr>
      </w:pPr>
    </w:p>
    <w:p w:rsidR="006842A6" w:rsidRPr="006701BD" w:rsidRDefault="00307799" w:rsidP="00670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Омра»</w:t>
      </w:r>
      <w:r w:rsidR="008A224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A22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8A224A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8830FD" w:rsidRPr="00307799" w:rsidRDefault="008830FD" w:rsidP="00307799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07799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</w:t>
      </w:r>
    </w:p>
    <w:p w:rsidR="008830FD" w:rsidRPr="00307799" w:rsidRDefault="008830FD" w:rsidP="00307799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307799">
        <w:rPr>
          <w:rFonts w:ascii="Times New Roman" w:hAnsi="Times New Roman" w:cs="Times New Roman"/>
          <w:spacing w:val="-1"/>
          <w:sz w:val="24"/>
          <w:szCs w:val="24"/>
        </w:rPr>
        <w:t>к Постановлению</w:t>
      </w:r>
    </w:p>
    <w:p w:rsidR="008830FD" w:rsidRPr="00307799" w:rsidRDefault="00307799" w:rsidP="00307799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  <w:sz w:val="24"/>
          <w:szCs w:val="24"/>
        </w:rPr>
      </w:pPr>
      <w:r w:rsidRPr="00307799">
        <w:rPr>
          <w:rFonts w:ascii="Times New Roman" w:hAnsi="Times New Roman" w:cs="Times New Roman"/>
          <w:spacing w:val="-1"/>
          <w:sz w:val="24"/>
          <w:szCs w:val="24"/>
        </w:rPr>
        <w:t>администрации</w:t>
      </w:r>
      <w:r w:rsidR="008830FD" w:rsidRPr="00307799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«</w:t>
      </w:r>
      <w:r w:rsidRPr="00307799">
        <w:rPr>
          <w:rFonts w:ascii="Times New Roman" w:hAnsi="Times New Roman" w:cs="Times New Roman"/>
          <w:spacing w:val="-1"/>
          <w:sz w:val="24"/>
          <w:szCs w:val="24"/>
        </w:rPr>
        <w:t>Нижняя Омра</w:t>
      </w:r>
      <w:r w:rsidR="008830FD" w:rsidRPr="00307799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8830FD" w:rsidRPr="00307799" w:rsidRDefault="008830FD" w:rsidP="00307799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 w:cs="Times New Roman"/>
          <w:sz w:val="24"/>
          <w:szCs w:val="24"/>
        </w:rPr>
      </w:pPr>
      <w:r w:rsidRPr="00307799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8A224A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7C623E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307799">
        <w:rPr>
          <w:rFonts w:ascii="Times New Roman" w:hAnsi="Times New Roman" w:cs="Times New Roman"/>
          <w:spacing w:val="-1"/>
          <w:sz w:val="24"/>
          <w:szCs w:val="24"/>
        </w:rPr>
        <w:t xml:space="preserve"> ноября</w:t>
      </w:r>
      <w:r w:rsidRPr="0030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5163E">
        <w:rPr>
          <w:rFonts w:ascii="Times New Roman" w:hAnsi="Times New Roman" w:cs="Times New Roman"/>
          <w:spacing w:val="-1"/>
          <w:sz w:val="24"/>
          <w:szCs w:val="24"/>
        </w:rPr>
        <w:t>2023</w:t>
      </w:r>
      <w:r w:rsidRPr="00307799">
        <w:rPr>
          <w:rFonts w:ascii="Times New Roman" w:hAnsi="Times New Roman" w:cs="Times New Roman"/>
          <w:spacing w:val="-1"/>
          <w:sz w:val="24"/>
          <w:szCs w:val="24"/>
        </w:rPr>
        <w:t xml:space="preserve"> г. </w:t>
      </w:r>
      <w:r w:rsidR="006842A6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30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7799">
        <w:rPr>
          <w:rFonts w:ascii="Times New Roman" w:hAnsi="Times New Roman" w:cs="Times New Roman"/>
          <w:spacing w:val="-1"/>
          <w:sz w:val="24"/>
          <w:szCs w:val="24"/>
        </w:rPr>
        <w:t>11/</w:t>
      </w:r>
      <w:r w:rsidR="00493D57">
        <w:rPr>
          <w:rFonts w:ascii="Times New Roman" w:hAnsi="Times New Roman" w:cs="Times New Roman"/>
          <w:spacing w:val="-1"/>
          <w:sz w:val="24"/>
          <w:szCs w:val="24"/>
        </w:rPr>
        <w:t>23</w:t>
      </w:r>
    </w:p>
    <w:p w:rsidR="00A2124E" w:rsidRDefault="00A2124E" w:rsidP="00A2124E">
      <w:pPr>
        <w:shd w:val="clear" w:color="auto" w:fill="FFFFFF"/>
        <w:spacing w:after="0" w:line="240" w:lineRule="auto"/>
        <w:ind w:right="3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24E" w:rsidRPr="00A2124E" w:rsidRDefault="00A2124E" w:rsidP="00A2124E">
      <w:pPr>
        <w:shd w:val="clear" w:color="auto" w:fill="FFFFFF"/>
        <w:spacing w:after="0" w:line="240" w:lineRule="auto"/>
        <w:ind w:right="3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4E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</w:p>
    <w:p w:rsidR="00A2124E" w:rsidRPr="00A2124E" w:rsidRDefault="00A2124E" w:rsidP="00A2124E">
      <w:pPr>
        <w:shd w:val="clear" w:color="auto" w:fill="FFFFFF"/>
        <w:spacing w:after="0" w:line="240" w:lineRule="auto"/>
        <w:ind w:right="3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4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сельского поселения «Нижняя Омра» </w:t>
      </w:r>
    </w:p>
    <w:p w:rsidR="00A2124E" w:rsidRPr="00A2124E" w:rsidRDefault="00A2124E" w:rsidP="00A2124E">
      <w:pPr>
        <w:shd w:val="clear" w:color="auto" w:fill="FFFFFF"/>
        <w:spacing w:after="0" w:line="240" w:lineRule="auto"/>
        <w:ind w:right="3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5163E">
        <w:rPr>
          <w:rFonts w:ascii="Times New Roman" w:hAnsi="Times New Roman" w:cs="Times New Roman"/>
          <w:b/>
          <w:sz w:val="28"/>
          <w:szCs w:val="28"/>
        </w:rPr>
        <w:t>2026</w:t>
      </w:r>
      <w:r w:rsidR="008A224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5163E">
        <w:rPr>
          <w:rFonts w:ascii="Times New Roman" w:hAnsi="Times New Roman" w:cs="Times New Roman"/>
          <w:b/>
          <w:sz w:val="28"/>
          <w:szCs w:val="28"/>
        </w:rPr>
        <w:t>5</w:t>
      </w:r>
      <w:r w:rsidRPr="00A2124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5163E">
        <w:rPr>
          <w:rFonts w:ascii="Times New Roman" w:hAnsi="Times New Roman" w:cs="Times New Roman"/>
          <w:b/>
          <w:sz w:val="28"/>
          <w:szCs w:val="28"/>
        </w:rPr>
        <w:t>6</w:t>
      </w:r>
      <w:r w:rsidRPr="00A212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830FD" w:rsidRPr="00307799" w:rsidRDefault="008830FD" w:rsidP="008830FD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30FD" w:rsidRPr="00307799" w:rsidRDefault="008830FD" w:rsidP="008830FD">
      <w:pPr>
        <w:pStyle w:val="a5"/>
        <w:jc w:val="both"/>
        <w:rPr>
          <w:sz w:val="28"/>
          <w:szCs w:val="28"/>
        </w:rPr>
      </w:pPr>
      <w:r w:rsidRPr="00307799">
        <w:rPr>
          <w:sz w:val="28"/>
          <w:szCs w:val="28"/>
        </w:rPr>
        <w:t xml:space="preserve">           Основные направления бюджетной и налоговой политики муниципального образования сельского поселения «</w:t>
      </w:r>
      <w:r w:rsidR="00307799">
        <w:rPr>
          <w:sz w:val="28"/>
          <w:szCs w:val="28"/>
        </w:rPr>
        <w:t>Нижняя Омра</w:t>
      </w:r>
      <w:r w:rsidRPr="00307799">
        <w:rPr>
          <w:sz w:val="28"/>
          <w:szCs w:val="28"/>
        </w:rPr>
        <w:t xml:space="preserve">» на </w:t>
      </w:r>
      <w:r w:rsidR="0065163E">
        <w:rPr>
          <w:sz w:val="28"/>
          <w:szCs w:val="28"/>
        </w:rPr>
        <w:t>2024</w:t>
      </w:r>
      <w:r w:rsidR="008A224A">
        <w:rPr>
          <w:sz w:val="28"/>
          <w:szCs w:val="28"/>
        </w:rPr>
        <w:t> год и на плановый период 202</w:t>
      </w:r>
      <w:r w:rsidR="0065163E">
        <w:rPr>
          <w:sz w:val="28"/>
          <w:szCs w:val="28"/>
        </w:rPr>
        <w:t>5</w:t>
      </w:r>
      <w:r w:rsidRPr="00307799">
        <w:rPr>
          <w:sz w:val="28"/>
          <w:szCs w:val="28"/>
        </w:rPr>
        <w:t xml:space="preserve"> и 202</w:t>
      </w:r>
      <w:r w:rsidR="0065163E">
        <w:rPr>
          <w:sz w:val="28"/>
          <w:szCs w:val="28"/>
        </w:rPr>
        <w:t>6</w:t>
      </w:r>
      <w:r w:rsidRPr="00307799">
        <w:rPr>
          <w:sz w:val="28"/>
          <w:szCs w:val="28"/>
        </w:rPr>
        <w:t xml:space="preserve"> годов сформированы в соответствии с требованиями  </w:t>
      </w:r>
      <w:hyperlink r:id="rId8" w:anchor="172" w:history="1">
        <w:r w:rsidRPr="006701BD">
          <w:rPr>
            <w:rStyle w:val="a4"/>
            <w:color w:val="auto"/>
            <w:sz w:val="28"/>
            <w:szCs w:val="28"/>
            <w:u w:val="none"/>
          </w:rPr>
          <w:t>ст.172</w:t>
        </w:r>
      </w:hyperlink>
      <w:r w:rsidRPr="006701BD">
        <w:rPr>
          <w:sz w:val="28"/>
          <w:szCs w:val="28"/>
        </w:rPr>
        <w:t xml:space="preserve"> </w:t>
      </w:r>
      <w:r w:rsidRPr="00307799">
        <w:rPr>
          <w:sz w:val="28"/>
          <w:szCs w:val="28"/>
        </w:rPr>
        <w:t xml:space="preserve">Бюджетного кодекса Российской Федерации, Постановления Правительства Республики Коми от </w:t>
      </w:r>
      <w:r w:rsidR="008A224A">
        <w:rPr>
          <w:sz w:val="28"/>
          <w:szCs w:val="28"/>
        </w:rPr>
        <w:t xml:space="preserve"> </w:t>
      </w:r>
      <w:r w:rsidR="0065163E">
        <w:rPr>
          <w:sz w:val="28"/>
          <w:szCs w:val="28"/>
        </w:rPr>
        <w:t>06</w:t>
      </w:r>
      <w:r w:rsidRPr="00307799">
        <w:rPr>
          <w:sz w:val="28"/>
          <w:szCs w:val="28"/>
        </w:rPr>
        <w:t>.</w:t>
      </w:r>
      <w:r w:rsidR="008A224A">
        <w:rPr>
          <w:sz w:val="28"/>
          <w:szCs w:val="28"/>
        </w:rPr>
        <w:t>1</w:t>
      </w:r>
      <w:r w:rsidR="003E3724">
        <w:rPr>
          <w:sz w:val="28"/>
          <w:szCs w:val="28"/>
        </w:rPr>
        <w:t>0.</w:t>
      </w:r>
      <w:r w:rsidRPr="00307799">
        <w:rPr>
          <w:sz w:val="28"/>
          <w:szCs w:val="28"/>
        </w:rPr>
        <w:t>20</w:t>
      </w:r>
      <w:r w:rsidR="008A224A">
        <w:rPr>
          <w:sz w:val="28"/>
          <w:szCs w:val="28"/>
        </w:rPr>
        <w:t>2</w:t>
      </w:r>
      <w:r w:rsidR="0065163E">
        <w:rPr>
          <w:sz w:val="28"/>
          <w:szCs w:val="28"/>
        </w:rPr>
        <w:t>3</w:t>
      </w:r>
      <w:r w:rsidRPr="00307799">
        <w:rPr>
          <w:sz w:val="28"/>
          <w:szCs w:val="28"/>
        </w:rPr>
        <w:t xml:space="preserve"> г. № </w:t>
      </w:r>
      <w:r w:rsidR="0065163E">
        <w:rPr>
          <w:sz w:val="28"/>
          <w:szCs w:val="28"/>
        </w:rPr>
        <w:t>47</w:t>
      </w:r>
      <w:r w:rsidR="008A224A">
        <w:rPr>
          <w:sz w:val="28"/>
          <w:szCs w:val="28"/>
        </w:rPr>
        <w:t>0</w:t>
      </w:r>
      <w:r w:rsidRPr="00307799">
        <w:rPr>
          <w:sz w:val="28"/>
          <w:szCs w:val="28"/>
        </w:rPr>
        <w:t xml:space="preserve"> «Об основных направлениях бюджетной и налоговой политики на </w:t>
      </w:r>
      <w:r w:rsidR="0065163E">
        <w:rPr>
          <w:sz w:val="28"/>
          <w:szCs w:val="28"/>
        </w:rPr>
        <w:t>2024</w:t>
      </w:r>
      <w:r w:rsidRPr="00307799">
        <w:rPr>
          <w:sz w:val="28"/>
          <w:szCs w:val="28"/>
        </w:rPr>
        <w:t xml:space="preserve"> год и плановый период </w:t>
      </w:r>
      <w:r w:rsidR="0065163E">
        <w:rPr>
          <w:sz w:val="28"/>
          <w:szCs w:val="28"/>
        </w:rPr>
        <w:t>2025</w:t>
      </w:r>
      <w:r w:rsidR="008A224A">
        <w:rPr>
          <w:sz w:val="28"/>
          <w:szCs w:val="28"/>
        </w:rPr>
        <w:t xml:space="preserve"> и </w:t>
      </w:r>
      <w:r w:rsidR="0065163E">
        <w:rPr>
          <w:sz w:val="28"/>
          <w:szCs w:val="28"/>
        </w:rPr>
        <w:t>2026</w:t>
      </w:r>
      <w:r w:rsidRPr="00307799">
        <w:rPr>
          <w:sz w:val="28"/>
          <w:szCs w:val="28"/>
        </w:rPr>
        <w:t xml:space="preserve"> годов»,  статьей </w:t>
      </w:r>
      <w:r w:rsidR="003E3724">
        <w:rPr>
          <w:sz w:val="28"/>
          <w:szCs w:val="28"/>
        </w:rPr>
        <w:t>5</w:t>
      </w:r>
      <w:bookmarkStart w:id="0" w:name="_GoBack"/>
      <w:bookmarkEnd w:id="0"/>
      <w:r w:rsidRPr="00307799">
        <w:rPr>
          <w:sz w:val="28"/>
          <w:szCs w:val="28"/>
        </w:rPr>
        <w:t xml:space="preserve">7 Устава </w:t>
      </w:r>
      <w:r w:rsidR="00307799">
        <w:rPr>
          <w:sz w:val="28"/>
          <w:szCs w:val="28"/>
        </w:rPr>
        <w:t xml:space="preserve">муниципального образования </w:t>
      </w:r>
      <w:r w:rsidRPr="00307799">
        <w:rPr>
          <w:sz w:val="28"/>
          <w:szCs w:val="28"/>
        </w:rPr>
        <w:t>сельского поселения «</w:t>
      </w:r>
      <w:r w:rsidR="00A2124E">
        <w:rPr>
          <w:sz w:val="28"/>
          <w:szCs w:val="28"/>
        </w:rPr>
        <w:t>Нижняя Омра</w:t>
      </w:r>
      <w:r w:rsidRPr="00307799">
        <w:rPr>
          <w:sz w:val="28"/>
          <w:szCs w:val="28"/>
        </w:rPr>
        <w:t>», и основаны на ориентирах и приоритетах, определяемых Стратегией социально-экономического развития муниципального образования муниципального района «Троицко-Печорский» на период до 20</w:t>
      </w:r>
      <w:r w:rsidR="008A224A">
        <w:rPr>
          <w:sz w:val="28"/>
          <w:szCs w:val="28"/>
        </w:rPr>
        <w:t>35</w:t>
      </w:r>
      <w:r w:rsidRPr="00307799">
        <w:rPr>
          <w:sz w:val="28"/>
          <w:szCs w:val="28"/>
        </w:rPr>
        <w:t xml:space="preserve"> года.</w:t>
      </w:r>
    </w:p>
    <w:p w:rsidR="008830FD" w:rsidRPr="00307799" w:rsidRDefault="008830FD" w:rsidP="008830FD">
      <w:pPr>
        <w:pStyle w:val="a5"/>
        <w:jc w:val="both"/>
        <w:rPr>
          <w:sz w:val="28"/>
          <w:szCs w:val="28"/>
        </w:rPr>
      </w:pPr>
    </w:p>
    <w:p w:rsidR="008830FD" w:rsidRPr="00307799" w:rsidRDefault="008830FD" w:rsidP="008830FD">
      <w:pPr>
        <w:shd w:val="clear" w:color="auto" w:fill="FFFFFF"/>
        <w:spacing w:before="226"/>
        <w:ind w:left="720" w:right="10"/>
        <w:jc w:val="center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bCs/>
          <w:sz w:val="28"/>
          <w:szCs w:val="28"/>
        </w:rPr>
        <w:t>Основные направления бюджетной и налоговой политики муниципального образования сельского поселения «</w:t>
      </w:r>
      <w:r w:rsidR="00307799">
        <w:rPr>
          <w:rFonts w:ascii="Times New Roman" w:hAnsi="Times New Roman" w:cs="Times New Roman"/>
          <w:bCs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65163E">
        <w:rPr>
          <w:rFonts w:ascii="Times New Roman" w:hAnsi="Times New Roman" w:cs="Times New Roman"/>
          <w:bCs/>
          <w:sz w:val="28"/>
          <w:szCs w:val="28"/>
        </w:rPr>
        <w:t>2024</w:t>
      </w:r>
      <w:r w:rsidRPr="00307799">
        <w:rPr>
          <w:rFonts w:ascii="Times New Roman" w:hAnsi="Times New Roman" w:cs="Times New Roman"/>
          <w:bCs/>
          <w:sz w:val="28"/>
          <w:szCs w:val="28"/>
        </w:rPr>
        <w:t xml:space="preserve"> г. и плановый период 20</w:t>
      </w:r>
      <w:r w:rsidR="008A224A">
        <w:rPr>
          <w:rFonts w:ascii="Times New Roman" w:hAnsi="Times New Roman" w:cs="Times New Roman"/>
          <w:bCs/>
          <w:sz w:val="28"/>
          <w:szCs w:val="28"/>
        </w:rPr>
        <w:t>2</w:t>
      </w:r>
      <w:r w:rsidR="0065163E">
        <w:rPr>
          <w:rFonts w:ascii="Times New Roman" w:hAnsi="Times New Roman" w:cs="Times New Roman"/>
          <w:bCs/>
          <w:sz w:val="28"/>
          <w:szCs w:val="28"/>
        </w:rPr>
        <w:t>5</w:t>
      </w:r>
      <w:r w:rsidR="008A224A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65163E">
        <w:rPr>
          <w:rFonts w:ascii="Times New Roman" w:hAnsi="Times New Roman" w:cs="Times New Roman"/>
          <w:bCs/>
          <w:sz w:val="28"/>
          <w:szCs w:val="28"/>
        </w:rPr>
        <w:t>6</w:t>
      </w:r>
      <w:r w:rsidRPr="00307799">
        <w:rPr>
          <w:rFonts w:ascii="Times New Roman" w:hAnsi="Times New Roman" w:cs="Times New Roman"/>
          <w:bCs/>
          <w:sz w:val="28"/>
          <w:szCs w:val="28"/>
        </w:rPr>
        <w:t xml:space="preserve"> годов.</w:t>
      </w:r>
    </w:p>
    <w:p w:rsidR="008830FD" w:rsidRPr="00307799" w:rsidRDefault="008830FD" w:rsidP="008830FD">
      <w:pPr>
        <w:shd w:val="clear" w:color="auto" w:fill="FFFFFF"/>
        <w:spacing w:before="221"/>
        <w:ind w:right="5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 на </w:t>
      </w:r>
      <w:r w:rsidR="0065163E">
        <w:rPr>
          <w:rFonts w:ascii="Times New Roman" w:hAnsi="Times New Roman" w:cs="Times New Roman"/>
          <w:sz w:val="28"/>
          <w:szCs w:val="28"/>
        </w:rPr>
        <w:t>2024</w:t>
      </w:r>
      <w:r w:rsidRPr="0030779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07799">
        <w:rPr>
          <w:rFonts w:ascii="Times New Roman" w:hAnsi="Times New Roman" w:cs="Times New Roman"/>
          <w:color w:val="000000"/>
          <w:sz w:val="28"/>
          <w:szCs w:val="28"/>
        </w:rPr>
        <w:t xml:space="preserve">и плановый период </w:t>
      </w:r>
      <w:r w:rsidR="0065163E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8A224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5163E">
        <w:rPr>
          <w:rFonts w:ascii="Times New Roman" w:hAnsi="Times New Roman" w:cs="Times New Roman"/>
          <w:color w:val="000000"/>
          <w:sz w:val="28"/>
          <w:szCs w:val="28"/>
        </w:rPr>
        <w:t>2026</w:t>
      </w:r>
      <w:r w:rsidRPr="00307799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307799">
        <w:rPr>
          <w:rFonts w:ascii="Times New Roman" w:hAnsi="Times New Roman" w:cs="Times New Roman"/>
          <w:sz w:val="28"/>
          <w:szCs w:val="28"/>
        </w:rPr>
        <w:t xml:space="preserve"> направлена на обеспечение устойчивых темпов экономического роста и повышение уровня и качества жизни населения в сельском поселении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>».</w:t>
      </w:r>
    </w:p>
    <w:p w:rsidR="008830FD" w:rsidRPr="00307799" w:rsidRDefault="008830FD" w:rsidP="008830FD">
      <w:pPr>
        <w:shd w:val="clear" w:color="auto" w:fill="FFFFFF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           В связи с этим основными направлениями бюджетной и налоговой политики являются:</w:t>
      </w:r>
    </w:p>
    <w:p w:rsidR="008830FD" w:rsidRPr="00307799" w:rsidRDefault="008830FD" w:rsidP="008830FD">
      <w:pPr>
        <w:shd w:val="clear" w:color="auto" w:fill="FFFFFF"/>
        <w:tabs>
          <w:tab w:val="left" w:pos="864"/>
        </w:tabs>
        <w:ind w:left="10" w:right="14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pacing w:val="-15"/>
          <w:sz w:val="28"/>
          <w:szCs w:val="28"/>
        </w:rPr>
        <w:t>1)</w:t>
      </w:r>
      <w:r w:rsidRPr="00307799">
        <w:rPr>
          <w:rFonts w:ascii="Times New Roman" w:hAnsi="Times New Roman" w:cs="Times New Roman"/>
          <w:sz w:val="28"/>
          <w:szCs w:val="28"/>
        </w:rPr>
        <w:t xml:space="preserve">  создание условий для обеспечения сбалансированности бюджетной системы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;</w:t>
      </w:r>
    </w:p>
    <w:p w:rsidR="008830FD" w:rsidRPr="00307799" w:rsidRDefault="008830FD" w:rsidP="008830FD">
      <w:pPr>
        <w:shd w:val="clear" w:color="auto" w:fill="FFFFFF"/>
        <w:ind w:left="-284" w:right="-24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pacing w:val="-3"/>
          <w:sz w:val="28"/>
          <w:szCs w:val="28"/>
        </w:rPr>
        <w:t xml:space="preserve">     2) </w:t>
      </w:r>
      <w:r w:rsidRPr="00307799">
        <w:rPr>
          <w:rFonts w:ascii="Times New Roman" w:hAnsi="Times New Roman" w:cs="Times New Roman"/>
          <w:sz w:val="28"/>
          <w:szCs w:val="28"/>
        </w:rPr>
        <w:t xml:space="preserve">оптимизация структуры расходов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;</w:t>
      </w:r>
    </w:p>
    <w:p w:rsidR="008830FD" w:rsidRPr="00307799" w:rsidRDefault="008830FD" w:rsidP="008830F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3) повышение доступности и качества предоставления муниципальных услуг;</w:t>
      </w:r>
    </w:p>
    <w:p w:rsidR="008830FD" w:rsidRPr="00307799" w:rsidRDefault="008830FD" w:rsidP="008830FD">
      <w:pPr>
        <w:shd w:val="clear" w:color="auto" w:fill="FFFFFF"/>
        <w:ind w:left="-284" w:right="-24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     4) повышение открытости и прозрачности бюджетного процесса в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</w:t>
      </w:r>
      <w:r w:rsidR="00A2124E">
        <w:rPr>
          <w:rFonts w:ascii="Times New Roman" w:hAnsi="Times New Roman" w:cs="Times New Roman"/>
          <w:sz w:val="28"/>
          <w:szCs w:val="28"/>
        </w:rPr>
        <w:t>м</w:t>
      </w:r>
      <w:r w:rsidR="00307799" w:rsidRPr="0030779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2124E">
        <w:rPr>
          <w:rFonts w:ascii="Times New Roman" w:hAnsi="Times New Roman" w:cs="Times New Roman"/>
          <w:sz w:val="28"/>
          <w:szCs w:val="28"/>
        </w:rPr>
        <w:t>и</w:t>
      </w:r>
      <w:r w:rsidR="00307799" w:rsidRPr="0030779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.</w:t>
      </w:r>
    </w:p>
    <w:p w:rsidR="008830FD" w:rsidRPr="00307799" w:rsidRDefault="008830FD" w:rsidP="008830FD">
      <w:pPr>
        <w:shd w:val="clear" w:color="auto" w:fill="FFFFFF"/>
        <w:ind w:left="-284" w:right="-24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lastRenderedPageBreak/>
        <w:t xml:space="preserve">            Для обеспечения сбалансированности бюджетной </w:t>
      </w:r>
      <w:proofErr w:type="gramStart"/>
      <w:r w:rsidRPr="00307799">
        <w:rPr>
          <w:rFonts w:ascii="Times New Roman" w:hAnsi="Times New Roman" w:cs="Times New Roman"/>
          <w:sz w:val="28"/>
          <w:szCs w:val="28"/>
        </w:rPr>
        <w:t>системы  необходима</w:t>
      </w:r>
      <w:proofErr w:type="gramEnd"/>
      <w:r w:rsidRPr="00307799">
        <w:rPr>
          <w:rFonts w:ascii="Times New Roman" w:hAnsi="Times New Roman" w:cs="Times New Roman"/>
          <w:sz w:val="28"/>
          <w:szCs w:val="28"/>
        </w:rPr>
        <w:t xml:space="preserve"> реализация  мероприятий по следующим направлениям:</w:t>
      </w:r>
    </w:p>
    <w:p w:rsidR="008830FD" w:rsidRPr="00307799" w:rsidRDefault="008830FD" w:rsidP="008830FD">
      <w:pPr>
        <w:pStyle w:val="ConsPlusNormal0"/>
        <w:widowControl w:val="0"/>
        <w:numPr>
          <w:ilvl w:val="0"/>
          <w:numId w:val="3"/>
        </w:numPr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разработка и совершенствование нормативно-правовой базы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, направленной на устойчивое экономическое развитие сельского поселения;</w:t>
      </w:r>
    </w:p>
    <w:p w:rsidR="008830FD" w:rsidRPr="00307799" w:rsidRDefault="008830FD" w:rsidP="00A2124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повышение ликвидности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: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- максимально эффективное использование имеющихся финансовых ресурсов для безусловного исполнения действующих расходных обязательств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- формирование бюджетных расходов при соблюдении ограничения роста расходов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, не обеспеченных надежными источниками доходов, с учетом безусловного исполнения расходных обязательств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- формирование проекта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 на </w:t>
      </w:r>
      <w:r w:rsidR="0065163E">
        <w:rPr>
          <w:rFonts w:ascii="Times New Roman" w:hAnsi="Times New Roman" w:cs="Times New Roman"/>
          <w:sz w:val="28"/>
          <w:szCs w:val="28"/>
        </w:rPr>
        <w:t>2024</w:t>
      </w:r>
      <w:r w:rsidRPr="0030779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65163E">
        <w:rPr>
          <w:rFonts w:ascii="Times New Roman" w:hAnsi="Times New Roman" w:cs="Times New Roman"/>
          <w:sz w:val="28"/>
          <w:szCs w:val="28"/>
        </w:rPr>
        <w:t>2025</w:t>
      </w:r>
      <w:r w:rsidRPr="00307799">
        <w:rPr>
          <w:rFonts w:ascii="Times New Roman" w:hAnsi="Times New Roman" w:cs="Times New Roman"/>
          <w:sz w:val="28"/>
          <w:szCs w:val="28"/>
        </w:rPr>
        <w:t>-</w:t>
      </w:r>
      <w:r w:rsidR="0065163E">
        <w:rPr>
          <w:rFonts w:ascii="Times New Roman" w:hAnsi="Times New Roman" w:cs="Times New Roman"/>
          <w:sz w:val="28"/>
          <w:szCs w:val="28"/>
        </w:rPr>
        <w:t>2026</w:t>
      </w:r>
      <w:r w:rsidRPr="00307799">
        <w:rPr>
          <w:rFonts w:ascii="Times New Roman" w:hAnsi="Times New Roman" w:cs="Times New Roman"/>
          <w:sz w:val="28"/>
          <w:szCs w:val="28"/>
        </w:rPr>
        <w:t xml:space="preserve"> годы с учетом определения вариантов возможной корректировки параметров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 при вероятном неблагоприятном развитии экономики;</w:t>
      </w:r>
    </w:p>
    <w:p w:rsidR="008830FD" w:rsidRPr="00307799" w:rsidRDefault="00A2124E" w:rsidP="008830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3) создание условий для развития и модернизации экономики, расширения и укрепления налоговой базы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="008830FD" w:rsidRPr="00307799">
        <w:rPr>
          <w:rFonts w:ascii="Times New Roman" w:hAnsi="Times New Roman" w:cs="Times New Roman"/>
          <w:sz w:val="28"/>
          <w:szCs w:val="28"/>
        </w:rPr>
        <w:t xml:space="preserve"> и увеличения наполняемости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="008830FD" w:rsidRPr="00307799">
        <w:rPr>
          <w:rFonts w:ascii="Times New Roman" w:hAnsi="Times New Roman" w:cs="Times New Roman"/>
          <w:sz w:val="28"/>
          <w:szCs w:val="28"/>
        </w:rPr>
        <w:t>:</w:t>
      </w:r>
    </w:p>
    <w:p w:rsidR="008830FD" w:rsidRPr="00307799" w:rsidRDefault="008830FD" w:rsidP="008830F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а) организация участ</w:t>
      </w:r>
      <w:bookmarkStart w:id="1" w:name="OLE_LINK59"/>
      <w:bookmarkStart w:id="2" w:name="OLE_LINK58"/>
      <w:r w:rsidRPr="00307799">
        <w:rPr>
          <w:rFonts w:ascii="Times New Roman" w:hAnsi="Times New Roman" w:cs="Times New Roman"/>
          <w:sz w:val="28"/>
          <w:szCs w:val="28"/>
        </w:rPr>
        <w:t>и</w:t>
      </w:r>
      <w:bookmarkEnd w:id="1"/>
      <w:bookmarkEnd w:id="2"/>
      <w:r w:rsidRPr="00307799">
        <w:rPr>
          <w:rFonts w:ascii="Times New Roman" w:hAnsi="Times New Roman" w:cs="Times New Roman"/>
          <w:sz w:val="28"/>
          <w:szCs w:val="28"/>
        </w:rPr>
        <w:t>я сельского поселения в рамках государственно-частного партнерства:</w:t>
      </w:r>
    </w:p>
    <w:p w:rsidR="008830FD" w:rsidRPr="00307799" w:rsidRDefault="008830FD" w:rsidP="008830F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разработка и совершенствование нормат</w:t>
      </w:r>
      <w:bookmarkStart w:id="3" w:name="OLE_LINK63"/>
      <w:bookmarkStart w:id="4" w:name="OLE_LINK62"/>
      <w:r w:rsidRPr="00307799">
        <w:rPr>
          <w:rFonts w:ascii="Times New Roman" w:hAnsi="Times New Roman" w:cs="Times New Roman"/>
          <w:sz w:val="28"/>
          <w:szCs w:val="28"/>
        </w:rPr>
        <w:t>и</w:t>
      </w:r>
      <w:bookmarkEnd w:id="3"/>
      <w:bookmarkEnd w:id="4"/>
      <w:r w:rsidRPr="00307799">
        <w:rPr>
          <w:rFonts w:ascii="Times New Roman" w:hAnsi="Times New Roman" w:cs="Times New Roman"/>
          <w:sz w:val="28"/>
          <w:szCs w:val="28"/>
        </w:rPr>
        <w:t xml:space="preserve">вной правовой базы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 по вопросам организации участия сельского поселения в реализации проектов государственно-частного партнерства;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- осуществление бюджетных инвестиций в объекты капитального строительства инженерной и социальной инфраструктуры за счет средств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, в том числе путем использования местным бюджетом субсидий из республиканского бюджета Республики Коми на строительство и реконструкцию объектов, находящихся в муниципальной собственности;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- организация совместной работы с администрацией муниципального района «</w:t>
      </w:r>
      <w:proofErr w:type="spellStart"/>
      <w:r w:rsidRPr="00307799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307799">
        <w:rPr>
          <w:rFonts w:ascii="Times New Roman" w:hAnsi="Times New Roman" w:cs="Times New Roman"/>
          <w:sz w:val="28"/>
          <w:szCs w:val="28"/>
        </w:rPr>
        <w:t xml:space="preserve"> - Печорский» по содействию хозяйствующим субъектам в реализации частных инвестиционных проектов;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lastRenderedPageBreak/>
        <w:t>б) сотрудничество администрации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>» с хозяйствующими субъектами, в том числе по вопросам стратегического развития и социального партнерства: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- реализация принятых и заключение новых соглашений, направленных на конструктивное взаимовыгодное сотрудничество между администрацией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>» и компаниями, осуществляющими деятельность на территории поселения;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- проведение согласованной социально-экономической политики в рамках соглашений о социальном партнерстве между администрацией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 xml:space="preserve">» и работодателями поселения на </w:t>
      </w:r>
      <w:r w:rsidR="0065163E">
        <w:rPr>
          <w:rFonts w:ascii="Times New Roman" w:hAnsi="Times New Roman" w:cs="Times New Roman"/>
          <w:sz w:val="28"/>
          <w:szCs w:val="28"/>
        </w:rPr>
        <w:t>2026</w:t>
      </w:r>
      <w:r w:rsidRPr="00307799">
        <w:rPr>
          <w:rFonts w:ascii="Times New Roman" w:hAnsi="Times New Roman" w:cs="Times New Roman"/>
          <w:sz w:val="28"/>
          <w:szCs w:val="28"/>
        </w:rPr>
        <w:t>-</w:t>
      </w:r>
      <w:r w:rsidR="0065163E">
        <w:rPr>
          <w:rFonts w:ascii="Times New Roman" w:hAnsi="Times New Roman" w:cs="Times New Roman"/>
          <w:sz w:val="28"/>
          <w:szCs w:val="28"/>
        </w:rPr>
        <w:t>2026</w:t>
      </w:r>
      <w:r w:rsidRPr="00307799">
        <w:rPr>
          <w:rFonts w:ascii="Times New Roman" w:hAnsi="Times New Roman" w:cs="Times New Roman"/>
          <w:sz w:val="28"/>
          <w:szCs w:val="28"/>
        </w:rPr>
        <w:t xml:space="preserve"> годы, способствующей обеспечению на территории поселения социальной стабильности.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в) формирование благоприятной инновационной среды на территории поселения;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г) содействие развитию малого и среднего предпринимательства в поселении и повышению предпринимательской активности;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д) увеличение доходов от распоряжения муниципальным имуществом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: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муниципальной собственности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 за счет эффективного управления муниципальным имуществом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- проведение анализа использования муниципального имущества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, переданного в оперативное управление и хозяйственное ведение, с целью изъятия в установленном порядке излишнего, неиспользуемого или используемого не по назначению муниципального имущества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, вовлечения в оборот временно неиспользуемого муниципального имущества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- обеспечение контроля за использованием и сохранностью муниципального имущества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;</w:t>
      </w:r>
    </w:p>
    <w:p w:rsidR="008830FD" w:rsidRPr="00307799" w:rsidRDefault="008830FD" w:rsidP="008830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- осуществление сплошной инвентаризации неучтенных объектов недвижимого имущества и проведение их оценки;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ж) содействие сокращению задолженности и недоимки по платежам в бюджет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:</w:t>
      </w:r>
    </w:p>
    <w:p w:rsidR="00A2124E" w:rsidRDefault="008830FD" w:rsidP="00A2124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своевременной работы главными администраторами доходов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 с неплательщиками арендных платежей по принудительному взысканию задолженности;</w:t>
      </w:r>
    </w:p>
    <w:p w:rsidR="008830FD" w:rsidRPr="00307799" w:rsidRDefault="008830FD" w:rsidP="00A212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4) совершенствование мониторинга показателей эффективности деятельности администрации сельского поселения </w:t>
      </w:r>
      <w:r w:rsidR="00307799" w:rsidRPr="00307799">
        <w:rPr>
          <w:rFonts w:ascii="Times New Roman" w:hAnsi="Times New Roman" w:cs="Times New Roman"/>
          <w:sz w:val="28"/>
          <w:szCs w:val="28"/>
        </w:rPr>
        <w:t>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;</w:t>
      </w:r>
    </w:p>
    <w:p w:rsidR="008830FD" w:rsidRPr="00307799" w:rsidRDefault="008830FD" w:rsidP="00A212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5) проведение энергосберегающих мероприятий.</w:t>
      </w:r>
    </w:p>
    <w:p w:rsidR="008830FD" w:rsidRPr="00307799" w:rsidRDefault="008830FD" w:rsidP="008830F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         Выполнение задачи по оптимизации структуры расходов будет осуществляться за счет мероприятий по следующим направлениям:</w:t>
      </w:r>
    </w:p>
    <w:p w:rsidR="008830FD" w:rsidRPr="00307799" w:rsidRDefault="008830FD" w:rsidP="008830FD">
      <w:pPr>
        <w:numPr>
          <w:ilvl w:val="0"/>
          <w:numId w:val="4"/>
        </w:numPr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расходов:</w:t>
      </w:r>
    </w:p>
    <w:p w:rsidR="008830FD" w:rsidRPr="00307799" w:rsidRDefault="008830FD" w:rsidP="008830FD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- соответствие объема действующих расходных обязательств реальным доходным источникам, а также взвешенный подход при рассмотрении возможности принятия новых бюджетных обязательств;</w:t>
      </w:r>
    </w:p>
    <w:p w:rsidR="008830FD" w:rsidRPr="00307799" w:rsidRDefault="008830FD" w:rsidP="008830FD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- выявление резервов и перераспределение расходов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 с учетом изменения структуры бюджетных расходов в пользу приоритетных направлений и проектов, создающих условия для экономического роста и социального развития;</w:t>
      </w:r>
    </w:p>
    <w:p w:rsidR="008830FD" w:rsidRPr="00307799" w:rsidRDefault="008830FD" w:rsidP="008830FD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2)  оптимизация размещения заказов на поставки товаров, выполнение работ, оказание услуг для муниципальных нужд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:</w:t>
      </w:r>
    </w:p>
    <w:p w:rsidR="008830FD" w:rsidRPr="00307799" w:rsidRDefault="008830FD" w:rsidP="008830FD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-реализация контрактной системы, предусмотренной Федеральным законом «О контрактной системе в сфере закупок товаров, работ, услуг для обеспечения государственных и муниципальных нужд»:</w:t>
      </w:r>
    </w:p>
    <w:p w:rsidR="008830FD" w:rsidRPr="00307799" w:rsidRDefault="008830FD" w:rsidP="008830FD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-совершенствование системы планирования обеспечения муниципальных нужд, в </w:t>
      </w:r>
      <w:r w:rsidR="00A2124E" w:rsidRPr="00307799">
        <w:rPr>
          <w:rFonts w:ascii="Times New Roman" w:hAnsi="Times New Roman" w:cs="Times New Roman"/>
          <w:sz w:val="28"/>
          <w:szCs w:val="28"/>
        </w:rPr>
        <w:t>основу,</w:t>
      </w:r>
      <w:r w:rsidRPr="00307799">
        <w:rPr>
          <w:rFonts w:ascii="Times New Roman" w:hAnsi="Times New Roman" w:cs="Times New Roman"/>
          <w:sz w:val="28"/>
          <w:szCs w:val="28"/>
        </w:rPr>
        <w:t xml:space="preserve"> которой положен принцип неразрывной связи с бюджетным процессом, предполагающий формирование плана закупок муниципальными заказчиками в процессе составления и рассмотрения проекта бюджета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8830FD" w:rsidRPr="00307799" w:rsidRDefault="008830FD" w:rsidP="008830FD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- продолжение работы по построению эффективной системы осуществления мониторинга, контроля за исполнением контрактов и принятием контрактных результатов, в том числе полноты и качества удовлетворения муниципальных нужд.</w:t>
      </w:r>
    </w:p>
    <w:p w:rsidR="008830FD" w:rsidRPr="00307799" w:rsidRDefault="008830FD" w:rsidP="008830F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           Повышение доступности и качества предоставления муниципальных </w:t>
      </w:r>
      <w:proofErr w:type="gramStart"/>
      <w:r w:rsidRPr="00307799">
        <w:rPr>
          <w:rFonts w:ascii="Times New Roman" w:hAnsi="Times New Roman" w:cs="Times New Roman"/>
          <w:sz w:val="28"/>
          <w:szCs w:val="28"/>
        </w:rPr>
        <w:t>услуг  будет</w:t>
      </w:r>
      <w:proofErr w:type="gramEnd"/>
      <w:r w:rsidRPr="00307799">
        <w:rPr>
          <w:rFonts w:ascii="Times New Roman" w:hAnsi="Times New Roman" w:cs="Times New Roman"/>
          <w:sz w:val="28"/>
          <w:szCs w:val="28"/>
        </w:rPr>
        <w:t xml:space="preserve"> осуществляться за счет реализации мероприятий по следующим направлениям: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lastRenderedPageBreak/>
        <w:t>1) дальнейшее совершенствование системы управления качеством предоставляемых муниципальных услуг, предполагающей оценку соответствия качества предоставляемых муниципальных услуг установленным требованиям;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2) проведение мониторинга и контроля выполнения муниципальных заданий и нормативное закрепление мер ответственности специалистов за качество и объем предоставляемых муниципальных услуг;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3) планирование бюджетных ассигнований на предоставление муниципальных услуг на основе муниципальных программ, показателей муниципального задания и утвержденных нормативных затрат, а также результатов мониторинга потребности в муниципальных услугах, основанных на статистических данных о численности населения в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</w:t>
      </w:r>
      <w:r w:rsidR="00A2124E">
        <w:rPr>
          <w:rFonts w:ascii="Times New Roman" w:hAnsi="Times New Roman" w:cs="Times New Roman"/>
          <w:sz w:val="28"/>
          <w:szCs w:val="28"/>
        </w:rPr>
        <w:t>м</w:t>
      </w:r>
      <w:r w:rsidR="00307799" w:rsidRPr="0030779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2124E">
        <w:rPr>
          <w:rFonts w:ascii="Times New Roman" w:hAnsi="Times New Roman" w:cs="Times New Roman"/>
          <w:sz w:val="28"/>
          <w:szCs w:val="28"/>
        </w:rPr>
        <w:t>и</w:t>
      </w:r>
      <w:r w:rsidR="00307799" w:rsidRPr="0030779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;</w:t>
      </w:r>
    </w:p>
    <w:p w:rsidR="008830FD" w:rsidRPr="00307799" w:rsidRDefault="008830FD" w:rsidP="008830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4) дальнейшее совершенствование системы оплаты труда работников администрации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>»;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5) совершенствование системы предоставления в электронном виде муниципальных услуг, оказываемых администрацией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>»;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6) совершенствование системы мониторинга качества финансового менеджмента, осуществляемого главными распорядителями бюджетных средств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hAnsi="Times New Roman" w:cs="Times New Roman"/>
          <w:sz w:val="28"/>
          <w:szCs w:val="28"/>
        </w:rPr>
        <w:t>.</w:t>
      </w:r>
    </w:p>
    <w:p w:rsidR="008830FD" w:rsidRPr="00307799" w:rsidRDefault="008830FD" w:rsidP="0030779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07799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307799">
        <w:rPr>
          <w:rFonts w:ascii="Times New Roman" w:eastAsia="Calibri" w:hAnsi="Times New Roman" w:cs="Times New Roman"/>
          <w:sz w:val="28"/>
          <w:szCs w:val="28"/>
        </w:rPr>
        <w:t xml:space="preserve">Для повышения открытости и прозрачности бюджетного процесса в </w:t>
      </w:r>
      <w:r w:rsidR="00307799" w:rsidRPr="00307799">
        <w:rPr>
          <w:rFonts w:ascii="Times New Roman" w:hAnsi="Times New Roman" w:cs="Times New Roman"/>
          <w:sz w:val="28"/>
          <w:szCs w:val="28"/>
        </w:rPr>
        <w:t>муниципально</w:t>
      </w:r>
      <w:r w:rsidR="00A2124E">
        <w:rPr>
          <w:rFonts w:ascii="Times New Roman" w:hAnsi="Times New Roman" w:cs="Times New Roman"/>
          <w:sz w:val="28"/>
          <w:szCs w:val="28"/>
        </w:rPr>
        <w:t>м</w:t>
      </w:r>
      <w:r w:rsidR="00307799" w:rsidRPr="0030779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2124E">
        <w:rPr>
          <w:rFonts w:ascii="Times New Roman" w:hAnsi="Times New Roman" w:cs="Times New Roman"/>
          <w:sz w:val="28"/>
          <w:szCs w:val="28"/>
        </w:rPr>
        <w:t>и</w:t>
      </w:r>
      <w:r w:rsidR="00307799" w:rsidRPr="0030779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="00307799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eastAsia="Calibri" w:hAnsi="Times New Roman" w:cs="Times New Roman"/>
          <w:sz w:val="28"/>
          <w:szCs w:val="28"/>
        </w:rPr>
        <w:t xml:space="preserve"> потребуется реали</w:t>
      </w:r>
      <w:r w:rsidR="00A2124E">
        <w:rPr>
          <w:rFonts w:ascii="Times New Roman" w:eastAsia="Calibri" w:hAnsi="Times New Roman" w:cs="Times New Roman"/>
          <w:sz w:val="28"/>
          <w:szCs w:val="28"/>
        </w:rPr>
        <w:t>зация</w:t>
      </w:r>
      <w:r w:rsidR="00307799">
        <w:rPr>
          <w:rFonts w:ascii="Times New Roman" w:eastAsia="Calibri" w:hAnsi="Times New Roman" w:cs="Times New Roman"/>
          <w:sz w:val="28"/>
          <w:szCs w:val="28"/>
        </w:rPr>
        <w:t xml:space="preserve"> мероприятий по следующим </w:t>
      </w:r>
      <w:r w:rsidRPr="00307799">
        <w:rPr>
          <w:rFonts w:ascii="Times New Roman" w:eastAsia="Calibri" w:hAnsi="Times New Roman" w:cs="Times New Roman"/>
          <w:sz w:val="28"/>
          <w:szCs w:val="28"/>
        </w:rPr>
        <w:t>направлениям:</w:t>
      </w:r>
    </w:p>
    <w:p w:rsidR="008830FD" w:rsidRPr="00307799" w:rsidRDefault="008830FD" w:rsidP="008830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>проведение публичных слушаний по проекту решения Совета сельского поселения «</w:t>
      </w:r>
      <w:r w:rsidR="00307799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>» о бюджете сельского поселения «</w:t>
      </w:r>
      <w:r w:rsidR="00A2124E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 xml:space="preserve">» на очередной год и плановый </w:t>
      </w:r>
      <w:proofErr w:type="gramStart"/>
      <w:r w:rsidRPr="00307799">
        <w:rPr>
          <w:rFonts w:ascii="Times New Roman" w:hAnsi="Times New Roman" w:cs="Times New Roman"/>
          <w:sz w:val="28"/>
          <w:szCs w:val="28"/>
        </w:rPr>
        <w:t>период  и</w:t>
      </w:r>
      <w:proofErr w:type="gramEnd"/>
      <w:r w:rsidRPr="00307799">
        <w:rPr>
          <w:rFonts w:ascii="Times New Roman" w:hAnsi="Times New Roman" w:cs="Times New Roman"/>
          <w:sz w:val="28"/>
          <w:szCs w:val="28"/>
        </w:rPr>
        <w:t xml:space="preserve"> по проекту решения Совета сельского поселения «</w:t>
      </w:r>
      <w:r w:rsidR="00A2124E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>» об исполнении бюджета сельского поселения за отчетный финансовый период;</w:t>
      </w:r>
    </w:p>
    <w:p w:rsidR="008830FD" w:rsidRPr="00307799" w:rsidRDefault="008830FD" w:rsidP="008830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799">
        <w:rPr>
          <w:rFonts w:ascii="Times New Roman" w:hAnsi="Times New Roman" w:cs="Times New Roman"/>
          <w:sz w:val="28"/>
          <w:szCs w:val="28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</w:t>
      </w:r>
      <w:r w:rsidR="00A2124E">
        <w:rPr>
          <w:rFonts w:ascii="Times New Roman" w:hAnsi="Times New Roman" w:cs="Times New Roman"/>
          <w:sz w:val="28"/>
          <w:szCs w:val="28"/>
        </w:rPr>
        <w:t xml:space="preserve">, </w:t>
      </w:r>
      <w:r w:rsidRPr="00307799">
        <w:rPr>
          <w:rFonts w:ascii="Times New Roman" w:hAnsi="Times New Roman" w:cs="Times New Roman"/>
          <w:sz w:val="28"/>
          <w:szCs w:val="28"/>
        </w:rPr>
        <w:t>мероприятий по повышению финансовой грамотности населения;</w:t>
      </w:r>
    </w:p>
    <w:p w:rsidR="008830FD" w:rsidRPr="00307799" w:rsidRDefault="008830FD" w:rsidP="008830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799">
        <w:rPr>
          <w:rFonts w:ascii="Times New Roman" w:eastAsia="Calibri" w:hAnsi="Times New Roman" w:cs="Times New Roman"/>
          <w:sz w:val="28"/>
          <w:szCs w:val="28"/>
        </w:rPr>
        <w:t xml:space="preserve">размещение актуальной информации о формировании и исполнении бюджета </w:t>
      </w:r>
      <w:r w:rsidR="00A2124E" w:rsidRPr="00307799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</w:t>
      </w:r>
      <w:r w:rsidR="00A2124E">
        <w:rPr>
          <w:rFonts w:ascii="Times New Roman" w:hAnsi="Times New Roman" w:cs="Times New Roman"/>
          <w:sz w:val="28"/>
          <w:szCs w:val="28"/>
        </w:rPr>
        <w:t>Нижняя Омра</w:t>
      </w:r>
      <w:r w:rsidR="00A2124E"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сельского поселения «</w:t>
      </w:r>
      <w:r w:rsidR="00A2124E">
        <w:rPr>
          <w:rFonts w:ascii="Times New Roman" w:eastAsia="Calibri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eastAsia="Calibri" w:hAnsi="Times New Roman" w:cs="Times New Roman"/>
          <w:sz w:val="28"/>
          <w:szCs w:val="28"/>
        </w:rPr>
        <w:t>» в сети «Интернет»;</w:t>
      </w:r>
    </w:p>
    <w:p w:rsidR="008830FD" w:rsidRPr="00307799" w:rsidRDefault="008830FD" w:rsidP="008830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7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размещение утвержденных муниципальных программ и годовых отчетов о ходе реализации и оценке эффективности на официальном сайте администрации </w:t>
      </w:r>
      <w:r w:rsidRPr="00307799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2124E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>»</w:t>
      </w:r>
      <w:r w:rsidRPr="0030779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842A6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Pr="00307799">
        <w:rPr>
          <w:rFonts w:ascii="Times New Roman" w:eastAsia="Calibri" w:hAnsi="Times New Roman" w:cs="Times New Roman"/>
          <w:sz w:val="28"/>
          <w:szCs w:val="28"/>
        </w:rPr>
        <w:t>«Интернет»</w:t>
      </w:r>
      <w:r w:rsidRPr="00307799">
        <w:rPr>
          <w:rFonts w:ascii="Times New Roman" w:hAnsi="Times New Roman" w:cs="Times New Roman"/>
          <w:sz w:val="28"/>
          <w:szCs w:val="28"/>
        </w:rPr>
        <w:t xml:space="preserve"> и на стендах</w:t>
      </w:r>
      <w:r w:rsidR="006842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0779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2124E">
        <w:rPr>
          <w:rFonts w:ascii="Times New Roman" w:hAnsi="Times New Roman" w:cs="Times New Roman"/>
          <w:sz w:val="28"/>
          <w:szCs w:val="28"/>
        </w:rPr>
        <w:t>Нижняя Омра</w:t>
      </w:r>
      <w:r w:rsidRPr="00307799">
        <w:rPr>
          <w:rFonts w:ascii="Times New Roman" w:hAnsi="Times New Roman" w:cs="Times New Roman"/>
          <w:sz w:val="28"/>
          <w:szCs w:val="28"/>
        </w:rPr>
        <w:t>».</w:t>
      </w:r>
      <w:r w:rsidRPr="003077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830FD" w:rsidRPr="00307799" w:rsidRDefault="008830FD" w:rsidP="008830F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30FD" w:rsidRPr="00307799" w:rsidRDefault="008830FD" w:rsidP="00883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02CB" w:rsidRPr="00307799" w:rsidRDefault="00C702CB" w:rsidP="00264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D98" w:rsidRPr="00307799" w:rsidRDefault="00C65D98">
      <w:pPr>
        <w:rPr>
          <w:rFonts w:ascii="Times New Roman" w:hAnsi="Times New Roman" w:cs="Times New Roman"/>
          <w:sz w:val="28"/>
          <w:szCs w:val="28"/>
        </w:rPr>
      </w:pPr>
    </w:p>
    <w:sectPr w:rsidR="00C65D98" w:rsidRPr="00307799" w:rsidSect="00B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C367E"/>
    <w:multiLevelType w:val="hybridMultilevel"/>
    <w:tmpl w:val="96329EF2"/>
    <w:lvl w:ilvl="0" w:tplc="0126528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B6A5445"/>
    <w:multiLevelType w:val="hybridMultilevel"/>
    <w:tmpl w:val="FA6ED5B4"/>
    <w:lvl w:ilvl="0" w:tplc="B6BE4F6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2"/>
    <w:rsid w:val="00020BE8"/>
    <w:rsid w:val="00137D23"/>
    <w:rsid w:val="00140E5F"/>
    <w:rsid w:val="0017334F"/>
    <w:rsid w:val="002266B8"/>
    <w:rsid w:val="00251DAB"/>
    <w:rsid w:val="00264C1A"/>
    <w:rsid w:val="002A5870"/>
    <w:rsid w:val="00307799"/>
    <w:rsid w:val="00372688"/>
    <w:rsid w:val="003912F3"/>
    <w:rsid w:val="003D6F32"/>
    <w:rsid w:val="003E3724"/>
    <w:rsid w:val="0048437C"/>
    <w:rsid w:val="00493D57"/>
    <w:rsid w:val="0054237E"/>
    <w:rsid w:val="005D3F29"/>
    <w:rsid w:val="00604B38"/>
    <w:rsid w:val="0065163E"/>
    <w:rsid w:val="006701BD"/>
    <w:rsid w:val="006842A6"/>
    <w:rsid w:val="006E6E6A"/>
    <w:rsid w:val="006F2A8E"/>
    <w:rsid w:val="00736848"/>
    <w:rsid w:val="00790EF9"/>
    <w:rsid w:val="007A3B8C"/>
    <w:rsid w:val="007C623E"/>
    <w:rsid w:val="008830FD"/>
    <w:rsid w:val="008A224A"/>
    <w:rsid w:val="008F0866"/>
    <w:rsid w:val="00A2124E"/>
    <w:rsid w:val="00BC2115"/>
    <w:rsid w:val="00C65D98"/>
    <w:rsid w:val="00C702CB"/>
    <w:rsid w:val="00E35450"/>
    <w:rsid w:val="00E8278A"/>
    <w:rsid w:val="00EA182A"/>
    <w:rsid w:val="00F04D7A"/>
    <w:rsid w:val="00F37676"/>
    <w:rsid w:val="00F4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8C0F-CA3C-4B7C-9A34-FA1306E3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D6F3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30FD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88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830F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uiPriority w:val="99"/>
    <w:rsid w:val="00883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3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23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4218-15AE-4A90-B647-135E0D7F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10</cp:revision>
  <cp:lastPrinted>2017-11-07T07:52:00Z</cp:lastPrinted>
  <dcterms:created xsi:type="dcterms:W3CDTF">2023-11-13T07:50:00Z</dcterms:created>
  <dcterms:modified xsi:type="dcterms:W3CDTF">2023-11-14T13:31:00Z</dcterms:modified>
</cp:coreProperties>
</file>