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827"/>
      </w:tblGrid>
      <w:tr w:rsidR="0020525B" w:rsidRPr="00165282" w:rsidTr="0020525B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25B" w:rsidRPr="00165282" w:rsidRDefault="0020525B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65282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</w:t>
            </w:r>
            <w:proofErr w:type="spellStart"/>
            <w:r w:rsidRPr="00165282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Улыс</w:t>
            </w:r>
            <w:proofErr w:type="spellEnd"/>
            <w:r w:rsidRPr="00165282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Омра»</w:t>
            </w:r>
          </w:p>
          <w:p w:rsidR="0020525B" w:rsidRPr="00165282" w:rsidRDefault="0020525B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proofErr w:type="spellStart"/>
            <w:r w:rsidRPr="00165282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сикт</w:t>
            </w:r>
            <w:proofErr w:type="spellEnd"/>
            <w:r w:rsidRPr="00165282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65282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овмöдчöминса</w:t>
            </w:r>
            <w:proofErr w:type="spellEnd"/>
          </w:p>
          <w:p w:rsidR="0020525B" w:rsidRPr="00165282" w:rsidRDefault="0020525B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65282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25B" w:rsidRPr="00165282" w:rsidRDefault="00E74E77" w:rsidP="00E74E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282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20525B" w:rsidRPr="00165282">
              <w:rPr>
                <w:rFonts w:ascii="Times New Roman" w:hAnsi="Times New Roman" w:cs="Times New Roman"/>
                <w:sz w:val="28"/>
                <w:szCs w:val="28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1.5pt" o:ole="" fillcolor="window">
                  <v:imagedata r:id="rId6" o:title=""/>
                </v:shape>
                <o:OLEObject Type="Embed" ProgID="Word.Picture.8" ShapeID="_x0000_i1025" DrawAspect="Content" ObjectID="_1749630320" r:id="rId7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25B" w:rsidRPr="00165282" w:rsidRDefault="0020525B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65282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Администрация</w:t>
            </w:r>
          </w:p>
          <w:p w:rsidR="0020525B" w:rsidRPr="00165282" w:rsidRDefault="0020525B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65282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сельского поселения</w:t>
            </w:r>
          </w:p>
          <w:p w:rsidR="0020525B" w:rsidRPr="00165282" w:rsidRDefault="0020525B">
            <w:pPr>
              <w:pStyle w:val="1"/>
              <w:spacing w:before="0" w:after="0" w:line="276" w:lineRule="auto"/>
              <w:ind w:firstLine="709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165282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«Нижняя Омра»</w:t>
            </w:r>
          </w:p>
        </w:tc>
      </w:tr>
    </w:tbl>
    <w:p w:rsidR="0020525B" w:rsidRPr="00165282" w:rsidRDefault="0020525B" w:rsidP="0020525B">
      <w:pPr>
        <w:pStyle w:val="3"/>
        <w:rPr>
          <w:szCs w:val="28"/>
        </w:rPr>
      </w:pPr>
      <w:r w:rsidRPr="00165282">
        <w:rPr>
          <w:szCs w:val="28"/>
        </w:rPr>
        <w:t>ШУÖМ</w:t>
      </w:r>
    </w:p>
    <w:p w:rsidR="0020525B" w:rsidRPr="00165282" w:rsidRDefault="0020525B" w:rsidP="0020525B">
      <w:pPr>
        <w:pStyle w:val="3"/>
        <w:rPr>
          <w:szCs w:val="28"/>
        </w:rPr>
      </w:pPr>
      <w:r w:rsidRPr="00165282">
        <w:rPr>
          <w:szCs w:val="28"/>
        </w:rPr>
        <w:t>ПОСТАНОВЛЕНИЕ</w:t>
      </w:r>
    </w:p>
    <w:p w:rsidR="0020525B" w:rsidRPr="00165282" w:rsidRDefault="0020525B" w:rsidP="0020525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0525B" w:rsidRPr="00165282" w:rsidRDefault="002F472A" w:rsidP="0020525B">
      <w:pPr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2</w:t>
      </w:r>
      <w:r w:rsidR="00D054F5">
        <w:rPr>
          <w:rFonts w:ascii="Times New Roman" w:hAnsi="Times New Roman" w:cs="Times New Roman"/>
          <w:sz w:val="28"/>
          <w:szCs w:val="28"/>
        </w:rPr>
        <w:t>8</w:t>
      </w:r>
      <w:r w:rsidRPr="00165282">
        <w:rPr>
          <w:rFonts w:ascii="Times New Roman" w:hAnsi="Times New Roman" w:cs="Times New Roman"/>
          <w:sz w:val="28"/>
          <w:szCs w:val="28"/>
        </w:rPr>
        <w:t xml:space="preserve"> июня</w:t>
      </w:r>
      <w:r w:rsidR="00F33B4F" w:rsidRPr="00165282">
        <w:rPr>
          <w:rFonts w:ascii="Times New Roman" w:hAnsi="Times New Roman" w:cs="Times New Roman"/>
          <w:sz w:val="28"/>
          <w:szCs w:val="28"/>
        </w:rPr>
        <w:t xml:space="preserve"> </w:t>
      </w:r>
      <w:r w:rsidR="0020525B" w:rsidRPr="00165282">
        <w:rPr>
          <w:rFonts w:ascii="Times New Roman" w:hAnsi="Times New Roman" w:cs="Times New Roman"/>
          <w:sz w:val="28"/>
          <w:szCs w:val="28"/>
        </w:rPr>
        <w:t>20</w:t>
      </w:r>
      <w:r w:rsidR="00DB1448" w:rsidRPr="00165282">
        <w:rPr>
          <w:rFonts w:ascii="Times New Roman" w:hAnsi="Times New Roman" w:cs="Times New Roman"/>
          <w:sz w:val="28"/>
          <w:szCs w:val="28"/>
        </w:rPr>
        <w:t>2</w:t>
      </w:r>
      <w:r w:rsidR="00445B54" w:rsidRPr="00165282">
        <w:rPr>
          <w:rFonts w:ascii="Times New Roman" w:hAnsi="Times New Roman" w:cs="Times New Roman"/>
          <w:sz w:val="28"/>
          <w:szCs w:val="28"/>
        </w:rPr>
        <w:t>3</w:t>
      </w:r>
      <w:r w:rsidR="0020525B" w:rsidRPr="0016528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</w:t>
      </w:r>
      <w:r w:rsidR="00DB1448" w:rsidRPr="00165282">
        <w:rPr>
          <w:rFonts w:ascii="Times New Roman" w:hAnsi="Times New Roman" w:cs="Times New Roman"/>
          <w:sz w:val="28"/>
          <w:szCs w:val="28"/>
        </w:rPr>
        <w:t xml:space="preserve">     </w:t>
      </w:r>
      <w:r w:rsidR="00D054F5">
        <w:rPr>
          <w:rFonts w:ascii="Times New Roman" w:hAnsi="Times New Roman" w:cs="Times New Roman"/>
          <w:sz w:val="28"/>
          <w:szCs w:val="28"/>
        </w:rPr>
        <w:t xml:space="preserve"> </w:t>
      </w:r>
      <w:r w:rsidR="00DB1448" w:rsidRPr="00165282">
        <w:rPr>
          <w:rFonts w:ascii="Times New Roman" w:hAnsi="Times New Roman" w:cs="Times New Roman"/>
          <w:sz w:val="28"/>
          <w:szCs w:val="28"/>
        </w:rPr>
        <w:t xml:space="preserve"> </w:t>
      </w:r>
      <w:r w:rsidR="0020525B" w:rsidRPr="00165282">
        <w:rPr>
          <w:rFonts w:ascii="Times New Roman" w:hAnsi="Times New Roman" w:cs="Times New Roman"/>
          <w:sz w:val="28"/>
          <w:szCs w:val="28"/>
        </w:rPr>
        <w:t xml:space="preserve">№ </w:t>
      </w:r>
      <w:r w:rsidR="00445B54" w:rsidRPr="00165282">
        <w:rPr>
          <w:rFonts w:ascii="Times New Roman" w:hAnsi="Times New Roman" w:cs="Times New Roman"/>
          <w:sz w:val="28"/>
          <w:szCs w:val="28"/>
        </w:rPr>
        <w:t>0</w:t>
      </w:r>
      <w:r w:rsidRPr="00165282">
        <w:rPr>
          <w:rFonts w:ascii="Times New Roman" w:hAnsi="Times New Roman" w:cs="Times New Roman"/>
          <w:sz w:val="28"/>
          <w:szCs w:val="28"/>
        </w:rPr>
        <w:t>6</w:t>
      </w:r>
      <w:r w:rsidR="002B37CE" w:rsidRPr="00165282">
        <w:rPr>
          <w:rFonts w:ascii="Times New Roman" w:hAnsi="Times New Roman" w:cs="Times New Roman"/>
          <w:sz w:val="28"/>
          <w:szCs w:val="28"/>
        </w:rPr>
        <w:t>/</w:t>
      </w:r>
      <w:r w:rsidRPr="00165282">
        <w:rPr>
          <w:rFonts w:ascii="Times New Roman" w:hAnsi="Times New Roman" w:cs="Times New Roman"/>
          <w:sz w:val="28"/>
          <w:szCs w:val="28"/>
        </w:rPr>
        <w:t>20</w:t>
      </w:r>
    </w:p>
    <w:p w:rsidR="00043DA6" w:rsidRPr="00165282" w:rsidRDefault="0020525B" w:rsidP="00043DA6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8B3">
        <w:rPr>
          <w:rFonts w:ascii="Times New Roman" w:hAnsi="Times New Roman" w:cs="Times New Roman"/>
          <w:sz w:val="24"/>
          <w:szCs w:val="24"/>
        </w:rPr>
        <w:t>Республика Коми, п. Нижняя Омра</w:t>
      </w:r>
    </w:p>
    <w:p w:rsidR="002F472A" w:rsidRPr="00D054F5" w:rsidRDefault="002F472A" w:rsidP="002F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4F5">
        <w:rPr>
          <w:rFonts w:ascii="Times New Roman" w:hAnsi="Times New Roman" w:cs="Times New Roman"/>
          <w:b/>
          <w:sz w:val="24"/>
          <w:szCs w:val="24"/>
        </w:rPr>
        <w:t xml:space="preserve">О системе оповещения и информирования населения сельского поселения «Нижняя Омра» об опасностях, возникающих при военных конфликтах </w:t>
      </w:r>
    </w:p>
    <w:p w:rsidR="002F472A" w:rsidRPr="00D054F5" w:rsidRDefault="002F472A" w:rsidP="002F4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4F5">
        <w:rPr>
          <w:rFonts w:ascii="Times New Roman" w:hAnsi="Times New Roman" w:cs="Times New Roman"/>
          <w:b/>
          <w:sz w:val="24"/>
          <w:szCs w:val="24"/>
        </w:rPr>
        <w:t>или вследствие этих конфликтов, а также об угрозе возникновения или о возникновении чрезвычайных ситуаций</w:t>
      </w:r>
    </w:p>
    <w:p w:rsidR="002F472A" w:rsidRPr="00165282" w:rsidRDefault="002F472A" w:rsidP="002F4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72A" w:rsidRPr="00165282" w:rsidRDefault="002F472A" w:rsidP="002F472A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приказами МЧС России № 578 и </w:t>
      </w:r>
      <w:proofErr w:type="spellStart"/>
      <w:r w:rsidRPr="00165282">
        <w:rPr>
          <w:rFonts w:ascii="Times New Roman" w:eastAsia="Arial Unicode MS" w:hAnsi="Times New Roman" w:cs="Times New Roman"/>
          <w:color w:val="000000"/>
          <w:sz w:val="28"/>
          <w:szCs w:val="28"/>
        </w:rPr>
        <w:t>Минкомсвязи</w:t>
      </w:r>
      <w:proofErr w:type="spellEnd"/>
      <w:r w:rsidRPr="0016528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России № 365 от 31.07.2020, постановлением Правительства Республики Коми от 21.05.2019 № 244 «Об утверждении положения о системе оповещения и информирования населения Республики Коми 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 межмуниципального и регионального характера»</w:t>
      </w:r>
      <w:r w:rsidRPr="001652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472A" w:rsidRPr="00165282" w:rsidRDefault="002F472A" w:rsidP="002F472A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F472A" w:rsidRPr="00451046" w:rsidRDefault="00451046" w:rsidP="004510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472A" w:rsidRPr="00451046">
        <w:rPr>
          <w:rFonts w:ascii="Times New Roman" w:hAnsi="Times New Roman" w:cs="Times New Roman"/>
          <w:sz w:val="28"/>
          <w:szCs w:val="28"/>
        </w:rPr>
        <w:t>Утвердить Положение о системе оповещения и информирования населения сельского поселения «Нижняя Омра» об опасностях, возникающих при военных конфликтах или вследствие этих конфликтов, а также об угрозе возникновения или о возникновении чрезвычайных ситуаций согласно приложению № 1.</w:t>
      </w:r>
    </w:p>
    <w:p w:rsidR="00451046" w:rsidRPr="00451046" w:rsidRDefault="00451046" w:rsidP="00451046">
      <w:pPr>
        <w:jc w:val="both"/>
        <w:rPr>
          <w:rFonts w:ascii="Times New Roman" w:hAnsi="Times New Roman" w:cs="Times New Roman"/>
          <w:sz w:val="28"/>
          <w:szCs w:val="28"/>
        </w:rPr>
      </w:pPr>
      <w:r w:rsidRPr="00451046">
        <w:rPr>
          <w:rFonts w:ascii="Times New Roman" w:hAnsi="Times New Roman" w:cs="Times New Roman"/>
          <w:sz w:val="28"/>
          <w:szCs w:val="28"/>
        </w:rPr>
        <w:t>2.Утвердить Состав технических средств системы 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046">
        <w:rPr>
          <w:rFonts w:ascii="Times New Roman" w:hAnsi="Times New Roman" w:cs="Times New Roman"/>
          <w:sz w:val="28"/>
          <w:szCs w:val="28"/>
        </w:rPr>
        <w:t>и информирования населения сельского поселения «Нижняя Омра»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046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1046">
        <w:rPr>
          <w:rFonts w:ascii="Times New Roman" w:hAnsi="Times New Roman" w:cs="Times New Roman"/>
          <w:sz w:val="28"/>
          <w:szCs w:val="28"/>
        </w:rPr>
        <w:t>.</w:t>
      </w:r>
    </w:p>
    <w:p w:rsidR="002F472A" w:rsidRPr="00165282" w:rsidRDefault="00451046" w:rsidP="00451046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F472A" w:rsidRPr="0016528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Утвердить тексты речевых сообщений по оповещению населения сельского поселения «Нижняя Омра» об опасностях, возникающих при военных конфликтах или вследствие этих конфликтов, а также об угрозе или возникновении чрезвычайных ситуаций согласно приложению №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2F472A" w:rsidRPr="00165282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2F472A" w:rsidRPr="00165282" w:rsidRDefault="002F472A" w:rsidP="002F472A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16528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Утвердить инструкцию старосты населенного пункта по оповещению населения об опасностях, возникающих при военных конфликтах или вследствие этих конфликтов, а также об угрозе возникновения или возникновении чрезвычайных ситуаций на территории населенного пункта согласно приложению № </w:t>
      </w:r>
      <w:r w:rsidR="0045104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Pr="00165282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2F472A" w:rsidRPr="00165282" w:rsidRDefault="002F472A" w:rsidP="002F4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 xml:space="preserve">4. Признать утратившим силу постановление администрации сельское поселение «Нижняя Омра» от 13 марта 2009 г. №03/08 </w:t>
      </w:r>
      <w:r w:rsidRPr="00165282">
        <w:rPr>
          <w:rFonts w:ascii="Times New Roman" w:hAnsi="Times New Roman" w:cs="Times New Roman"/>
          <w:bCs/>
          <w:sz w:val="28"/>
          <w:szCs w:val="28"/>
        </w:rPr>
        <w:t xml:space="preserve">«Об утверждении  </w:t>
      </w:r>
      <w:r w:rsidRPr="00165282">
        <w:rPr>
          <w:rFonts w:ascii="Times New Roman" w:hAnsi="Times New Roman" w:cs="Times New Roman"/>
          <w:sz w:val="28"/>
          <w:szCs w:val="28"/>
        </w:rPr>
        <w:t>Положения о поддержании в состоянии постоянной готовности к использованию  системы оповещения населения об опасностях, возникающих при ведении военных действий или вследствие этих действий, возникновении чрезвычайных  ситуаций природного и техногенного характера, защитные сооружения и другие объекты гражданской обороны</w:t>
      </w:r>
      <w:r w:rsidRPr="00165282">
        <w:rPr>
          <w:rFonts w:ascii="Times New Roman" w:hAnsi="Times New Roman" w:cs="Times New Roman"/>
          <w:bCs/>
          <w:sz w:val="28"/>
          <w:szCs w:val="28"/>
        </w:rPr>
        <w:t xml:space="preserve"> на территории сельского поселения «Нижняя Омра»</w:t>
      </w:r>
    </w:p>
    <w:p w:rsidR="002F472A" w:rsidRPr="00165282" w:rsidRDefault="002F472A" w:rsidP="002F472A">
      <w:pPr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5. Постановление вступает в силу со дня официального обнародования.</w:t>
      </w:r>
    </w:p>
    <w:p w:rsidR="002F472A" w:rsidRPr="00165282" w:rsidRDefault="002F472A" w:rsidP="002F472A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2F472A" w:rsidRPr="00165282" w:rsidRDefault="002F472A" w:rsidP="002F47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72A" w:rsidRPr="00165282" w:rsidRDefault="002F472A" w:rsidP="002F472A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 xml:space="preserve">Глава сельского поселения «Нижняя </w:t>
      </w:r>
      <w:proofErr w:type="gramStart"/>
      <w:r w:rsidRPr="00165282">
        <w:rPr>
          <w:rFonts w:ascii="Times New Roman" w:hAnsi="Times New Roman" w:cs="Times New Roman"/>
          <w:sz w:val="28"/>
          <w:szCs w:val="28"/>
        </w:rPr>
        <w:t xml:space="preserve">Омра»   </w:t>
      </w:r>
      <w:proofErr w:type="gramEnd"/>
      <w:r w:rsidRPr="0016528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165282">
        <w:rPr>
          <w:rFonts w:ascii="Times New Roman" w:hAnsi="Times New Roman" w:cs="Times New Roman"/>
          <w:sz w:val="28"/>
          <w:szCs w:val="28"/>
        </w:rPr>
        <w:t>Л.С.Листопадова</w:t>
      </w:r>
      <w:proofErr w:type="spellEnd"/>
    </w:p>
    <w:p w:rsidR="002F472A" w:rsidRPr="00165282" w:rsidRDefault="002F472A" w:rsidP="002F47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72A" w:rsidRPr="00165282" w:rsidRDefault="002F472A" w:rsidP="002F47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72A" w:rsidRPr="00165282" w:rsidRDefault="002F472A" w:rsidP="002F47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72A" w:rsidRPr="00165282" w:rsidRDefault="002F472A" w:rsidP="002F47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72A" w:rsidRPr="00165282" w:rsidRDefault="002F472A" w:rsidP="002F47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72A" w:rsidRPr="00165282" w:rsidRDefault="002F472A" w:rsidP="002F47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72A" w:rsidRPr="00165282" w:rsidRDefault="002F472A" w:rsidP="002F47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72A" w:rsidRPr="00165282" w:rsidRDefault="002F472A" w:rsidP="002F47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72A" w:rsidRPr="00165282" w:rsidRDefault="002F472A" w:rsidP="002F47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72A" w:rsidRPr="00165282" w:rsidRDefault="002F472A" w:rsidP="002F47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72A" w:rsidRPr="00165282" w:rsidRDefault="002F472A" w:rsidP="002F47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72A" w:rsidRPr="00165282" w:rsidRDefault="002F472A" w:rsidP="002F47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72A" w:rsidRPr="00165282" w:rsidRDefault="002F472A" w:rsidP="002F47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72A" w:rsidRPr="00165282" w:rsidRDefault="002F472A" w:rsidP="002F47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72A" w:rsidRPr="00165282" w:rsidRDefault="002F472A" w:rsidP="002F472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046" w:rsidRPr="00165282" w:rsidRDefault="00451046" w:rsidP="0045104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F472A" w:rsidRPr="00D054F5" w:rsidRDefault="002F472A" w:rsidP="002F4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54F5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2F472A" w:rsidRPr="00D054F5" w:rsidRDefault="002F472A" w:rsidP="002F4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54F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F472A" w:rsidRPr="00D054F5" w:rsidRDefault="002F472A" w:rsidP="002F4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54F5">
        <w:rPr>
          <w:rFonts w:ascii="Times New Roman" w:hAnsi="Times New Roman" w:cs="Times New Roman"/>
          <w:sz w:val="24"/>
          <w:szCs w:val="24"/>
        </w:rPr>
        <w:t>сельского поселения «Нижняя Омра»</w:t>
      </w:r>
    </w:p>
    <w:p w:rsidR="002F472A" w:rsidRPr="00D054F5" w:rsidRDefault="002F472A" w:rsidP="002F4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54F5">
        <w:rPr>
          <w:rFonts w:ascii="Times New Roman" w:hAnsi="Times New Roman" w:cs="Times New Roman"/>
          <w:sz w:val="24"/>
          <w:szCs w:val="24"/>
        </w:rPr>
        <w:t>от 2</w:t>
      </w:r>
      <w:r w:rsidR="00D054F5" w:rsidRPr="00D054F5">
        <w:rPr>
          <w:rFonts w:ascii="Times New Roman" w:hAnsi="Times New Roman" w:cs="Times New Roman"/>
          <w:sz w:val="24"/>
          <w:szCs w:val="24"/>
        </w:rPr>
        <w:t>8</w:t>
      </w:r>
      <w:r w:rsidRPr="00D054F5">
        <w:rPr>
          <w:rFonts w:ascii="Times New Roman" w:hAnsi="Times New Roman" w:cs="Times New Roman"/>
          <w:sz w:val="24"/>
          <w:szCs w:val="24"/>
        </w:rPr>
        <w:t xml:space="preserve"> июня 2023 г. № 06/20</w:t>
      </w:r>
    </w:p>
    <w:p w:rsidR="002F472A" w:rsidRPr="00D054F5" w:rsidRDefault="002F472A" w:rsidP="002F47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54F5">
        <w:rPr>
          <w:rFonts w:ascii="Times New Roman" w:hAnsi="Times New Roman" w:cs="Times New Roman"/>
          <w:sz w:val="24"/>
          <w:szCs w:val="24"/>
        </w:rPr>
        <w:t>(приложение № 1)</w:t>
      </w:r>
    </w:p>
    <w:p w:rsidR="002F472A" w:rsidRPr="00165282" w:rsidRDefault="002F472A" w:rsidP="00D054F5">
      <w:pPr>
        <w:rPr>
          <w:rFonts w:ascii="Times New Roman" w:hAnsi="Times New Roman" w:cs="Times New Roman"/>
          <w:sz w:val="28"/>
          <w:szCs w:val="28"/>
        </w:rPr>
      </w:pPr>
    </w:p>
    <w:p w:rsidR="00165282" w:rsidRPr="00F34E2E" w:rsidRDefault="00165282" w:rsidP="001652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2E">
        <w:rPr>
          <w:rFonts w:ascii="Times New Roman" w:eastAsia="Calibri" w:hAnsi="Times New Roman" w:cs="Times New Roman"/>
          <w:b/>
          <w:sz w:val="24"/>
          <w:szCs w:val="24"/>
        </w:rPr>
        <w:t>Положение о</w:t>
      </w:r>
      <w:r w:rsidRPr="00F34E2E">
        <w:rPr>
          <w:rFonts w:ascii="Times New Roman" w:hAnsi="Times New Roman" w:cs="Times New Roman"/>
          <w:b/>
          <w:sz w:val="24"/>
          <w:szCs w:val="24"/>
        </w:rPr>
        <w:t xml:space="preserve"> системе оповещения и информирования населения об угрозе возникновения или возникновении чрезвычайных ситуаций природного и техногенного характера на территории муниципального образования сельское поселение «Нижняя Омра»</w:t>
      </w:r>
    </w:p>
    <w:p w:rsidR="00165282" w:rsidRPr="00165282" w:rsidRDefault="00165282" w:rsidP="00165282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65282" w:rsidRPr="00D054F5" w:rsidRDefault="00165282" w:rsidP="00D054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8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65282" w:rsidRPr="00165282" w:rsidRDefault="00165282" w:rsidP="00D054F5">
      <w:pPr>
        <w:shd w:val="clear" w:color="auto" w:fill="F9F9F9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Pr="00165282">
        <w:rPr>
          <w:rFonts w:ascii="Times New Roman" w:eastAsia="Calibri" w:hAnsi="Times New Roman" w:cs="Times New Roman"/>
          <w:sz w:val="28"/>
          <w:szCs w:val="28"/>
        </w:rPr>
        <w:t xml:space="preserve">Положение определяет порядок </w:t>
      </w:r>
      <w:r w:rsidRPr="00165282">
        <w:rPr>
          <w:rFonts w:ascii="Times New Roman" w:hAnsi="Times New Roman" w:cs="Times New Roman"/>
          <w:sz w:val="28"/>
          <w:szCs w:val="28"/>
        </w:rPr>
        <w:t>оповещения и информирования населения сельское поселение «Нижняя Омра» об угрозе возникновения чрезвычайных ситуаций, порядок действий органов повседневного управления территориальной подсистемы единой государственной системы предупреждения и ликвидации чрезвычайных ситуаций при оповещении и информировании населения.</w:t>
      </w:r>
      <w:r w:rsidRPr="00165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65282" w:rsidRPr="00165282" w:rsidRDefault="00165282" w:rsidP="00D054F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5282">
        <w:rPr>
          <w:rFonts w:ascii="Times New Roman" w:hAnsi="Times New Roman" w:cs="Times New Roman"/>
          <w:sz w:val="28"/>
          <w:szCs w:val="28"/>
        </w:rPr>
        <w:t xml:space="preserve">1.2. Оповещение населения - </w:t>
      </w:r>
      <w:r w:rsidRPr="0016528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</w:t>
      </w:r>
      <w:r w:rsidRPr="00165282">
        <w:rPr>
          <w:rFonts w:ascii="Times New Roman" w:eastAsia="Calibri" w:hAnsi="Times New Roman" w:cs="Times New Roman"/>
          <w:sz w:val="28"/>
          <w:szCs w:val="28"/>
          <w:lang w:eastAsia="en-US"/>
        </w:rPr>
        <w:t>оведения до населения сигналов оповещения и экстренной информации об</w:t>
      </w:r>
      <w:r w:rsidRPr="00165282">
        <w:rPr>
          <w:rFonts w:ascii="Times New Roman" w:hAnsi="Times New Roman" w:cs="Times New Roman"/>
          <w:sz w:val="28"/>
          <w:szCs w:val="28"/>
        </w:rPr>
        <w:t xml:space="preserve"> опасностях, возникающих при военных конфликтах или вследствие этих конфликтов, </w:t>
      </w:r>
      <w:r w:rsidRPr="00165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также при чрезвычайных ситуациях природного и техногенного характера </w:t>
      </w:r>
    </w:p>
    <w:p w:rsidR="00165282" w:rsidRPr="00165282" w:rsidRDefault="00165282" w:rsidP="00165282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 Системы оповещения населения - совокупность технических средств, предназначенных для приема, обработки и передачи в автоматизированном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65282" w:rsidRPr="00165282" w:rsidRDefault="00165282" w:rsidP="00165282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5282">
        <w:rPr>
          <w:rFonts w:ascii="Times New Roman" w:eastAsia="Calibri" w:hAnsi="Times New Roman" w:cs="Times New Roman"/>
          <w:sz w:val="28"/>
          <w:szCs w:val="28"/>
          <w:lang w:eastAsia="en-US"/>
        </w:rPr>
        <w:t>1.4. Оповещение осуществляется:</w:t>
      </w:r>
    </w:p>
    <w:p w:rsidR="00165282" w:rsidRPr="00165282" w:rsidRDefault="00165282" w:rsidP="00165282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282">
        <w:rPr>
          <w:rFonts w:ascii="Times New Roman" w:eastAsia="Calibri" w:hAnsi="Times New Roman" w:cs="Times New Roman"/>
          <w:sz w:val="28"/>
          <w:szCs w:val="28"/>
        </w:rPr>
        <w:t>1) с использованием муниципальной системы оповещения населения;</w:t>
      </w:r>
    </w:p>
    <w:p w:rsidR="00165282" w:rsidRPr="00165282" w:rsidRDefault="00165282" w:rsidP="00165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eastAsia="Calibri" w:hAnsi="Times New Roman" w:cs="Times New Roman"/>
          <w:sz w:val="28"/>
          <w:szCs w:val="28"/>
        </w:rPr>
        <w:t xml:space="preserve">2) посредством размещения информации на официальном сайте администрации сельского поселения «Нижняя Омра» в информационно-телекоммуникационной сети «Интернет» по адресу: </w:t>
      </w:r>
      <w:r w:rsidRPr="00165282">
        <w:rPr>
          <w:rFonts w:ascii="Times New Roman" w:hAnsi="Times New Roman" w:cs="Times New Roman"/>
          <w:sz w:val="28"/>
          <w:szCs w:val="28"/>
        </w:rPr>
        <w:t>https:// nizhnyaya-omra-r11.gosweb.gosuslugi.ru</w:t>
      </w:r>
    </w:p>
    <w:p w:rsidR="00165282" w:rsidRPr="00165282" w:rsidRDefault="00165282" w:rsidP="00165282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16528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3) посредством опубликования в средствах массовой информации сигналов оповещения и (или) экстренной информации;</w:t>
      </w:r>
    </w:p>
    <w:p w:rsidR="00165282" w:rsidRPr="00165282" w:rsidRDefault="00165282" w:rsidP="00165282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5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посредством </w:t>
      </w:r>
      <w:proofErr w:type="spellStart"/>
      <w:r w:rsidRPr="00165282">
        <w:rPr>
          <w:rFonts w:ascii="Times New Roman" w:eastAsia="Calibri" w:hAnsi="Times New Roman" w:cs="Times New Roman"/>
          <w:sz w:val="28"/>
          <w:szCs w:val="28"/>
          <w:lang w:eastAsia="en-US"/>
        </w:rPr>
        <w:t>подворового</w:t>
      </w:r>
      <w:proofErr w:type="spellEnd"/>
      <w:r w:rsidRPr="00165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обхода.</w:t>
      </w:r>
    </w:p>
    <w:p w:rsidR="00165282" w:rsidRPr="00165282" w:rsidRDefault="00165282" w:rsidP="00165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eastAsia="Calibri" w:hAnsi="Times New Roman" w:cs="Times New Roman"/>
          <w:sz w:val="28"/>
          <w:szCs w:val="28"/>
        </w:rPr>
        <w:t xml:space="preserve">1.5. Информирование населения </w:t>
      </w:r>
      <w:r w:rsidRPr="00165282">
        <w:rPr>
          <w:rFonts w:ascii="Times New Roman" w:hAnsi="Times New Roman" w:cs="Times New Roman"/>
          <w:sz w:val="28"/>
          <w:szCs w:val="28"/>
        </w:rPr>
        <w:t xml:space="preserve">об угрозе возникновения или о возникновении чрезвычайных ситуаций природного или техногенного характера, а также об опасностях, возникающих при военных конфликтах или вследствие этих конфликтов </w:t>
      </w:r>
      <w:r w:rsidRPr="00165282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информирование), осуществляется посредством </w:t>
      </w:r>
      <w:r w:rsidRPr="00165282">
        <w:rPr>
          <w:rFonts w:ascii="Times New Roman" w:eastAsia="Calibri" w:hAnsi="Times New Roman" w:cs="Times New Roman"/>
          <w:sz w:val="28"/>
          <w:szCs w:val="28"/>
        </w:rPr>
        <w:t xml:space="preserve">доведения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</w:t>
      </w:r>
      <w:r w:rsidRPr="00165282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территорий, приемах и способах защиты, а также проведения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165282" w:rsidRPr="00165282" w:rsidRDefault="00165282" w:rsidP="00165282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5282">
        <w:rPr>
          <w:rFonts w:ascii="Times New Roman" w:eastAsia="Calibri" w:hAnsi="Times New Roman" w:cs="Times New Roman"/>
          <w:sz w:val="28"/>
          <w:szCs w:val="28"/>
          <w:lang w:eastAsia="en-US"/>
        </w:rPr>
        <w:t>1.6. Информирование осуществляется:</w:t>
      </w:r>
    </w:p>
    <w:p w:rsidR="00165282" w:rsidRPr="00165282" w:rsidRDefault="00165282" w:rsidP="00165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eastAsia="Calibri" w:hAnsi="Times New Roman" w:cs="Times New Roman"/>
          <w:sz w:val="28"/>
          <w:szCs w:val="28"/>
        </w:rPr>
        <w:t xml:space="preserve">1) посредством размещения информации на официальном сайте администрации сельского поселения «Нижняя Омра» в информационно-телекоммуникационной сети «Интернет» по адресу: </w:t>
      </w:r>
      <w:r w:rsidRPr="00165282">
        <w:rPr>
          <w:rFonts w:ascii="Times New Roman" w:hAnsi="Times New Roman" w:cs="Times New Roman"/>
          <w:sz w:val="28"/>
          <w:szCs w:val="28"/>
        </w:rPr>
        <w:t>https:// nizhnyaya-omra-r11.gosweb.gosuslugi.ru</w:t>
      </w:r>
    </w:p>
    <w:p w:rsidR="00165282" w:rsidRPr="00165282" w:rsidRDefault="00165282" w:rsidP="00165282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165282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2) посредством опубликования информации в средствах массовой информации;</w:t>
      </w:r>
    </w:p>
    <w:p w:rsidR="00165282" w:rsidRPr="00165282" w:rsidRDefault="00165282" w:rsidP="00165282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5282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установки информационных конструкций;</w:t>
      </w:r>
    </w:p>
    <w:p w:rsidR="00165282" w:rsidRPr="00165282" w:rsidRDefault="00165282" w:rsidP="00165282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5282">
        <w:rPr>
          <w:rFonts w:ascii="Times New Roman" w:eastAsia="Calibri" w:hAnsi="Times New Roman" w:cs="Times New Roman"/>
          <w:sz w:val="28"/>
          <w:szCs w:val="28"/>
          <w:lang w:eastAsia="en-US"/>
        </w:rPr>
        <w:t>4) посредством проведения встреч (бесед) с населением.</w:t>
      </w:r>
    </w:p>
    <w:p w:rsidR="00165282" w:rsidRPr="00D054F5" w:rsidRDefault="00165282" w:rsidP="00D054F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5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1.7. Информирование должно осуществляться с учетом своевременного и полного доведения до населения информации </w:t>
      </w:r>
      <w:r w:rsidRPr="00165282">
        <w:rPr>
          <w:rFonts w:ascii="Times New Roman" w:hAnsi="Times New Roman" w:cs="Times New Roman"/>
          <w:sz w:val="28"/>
          <w:szCs w:val="28"/>
        </w:rPr>
        <w:t>об угрозе возникновения или о возникновении чрезвычайных ситуаций природного или техногенного характера, а также об опасностях, возникающих при военных конфликтах или вследствие этих конфликтов</w:t>
      </w:r>
      <w:r w:rsidRPr="0016528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а в части проведения пропаганды </w:t>
      </w:r>
      <w:r w:rsidRPr="00165282">
        <w:rPr>
          <w:rFonts w:ascii="Times New Roman" w:eastAsia="Calibri" w:hAnsi="Times New Roman" w:cs="Times New Roman"/>
          <w:sz w:val="28"/>
          <w:szCs w:val="28"/>
          <w:lang w:eastAsia="en-US"/>
        </w:rPr>
        <w:t>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безопасности, с учетом планового характера и максимальной доступности соответствующей информации для населения.</w:t>
      </w:r>
    </w:p>
    <w:p w:rsidR="00165282" w:rsidRPr="00D054F5" w:rsidRDefault="00165282" w:rsidP="00D054F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500"/>
      <w:r w:rsidRPr="00165282">
        <w:rPr>
          <w:rFonts w:ascii="Times New Roman" w:hAnsi="Times New Roman" w:cs="Times New Roman"/>
          <w:b/>
          <w:sz w:val="28"/>
          <w:szCs w:val="28"/>
        </w:rPr>
        <w:t>2. Порядок оповещения населения</w:t>
      </w:r>
    </w:p>
    <w:bookmarkEnd w:id="0"/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282">
        <w:rPr>
          <w:rFonts w:ascii="Times New Roman" w:hAnsi="Times New Roman" w:cs="Times New Roman"/>
          <w:sz w:val="28"/>
          <w:szCs w:val="28"/>
        </w:rPr>
        <w:t xml:space="preserve">2.1. </w:t>
      </w:r>
      <w:r w:rsidRPr="001652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 муниципального образования сельского поселения «Нижняя Омра» несет персональную ответственность за организацию и проведение мероприятий по оповещению и информированию населения.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2.2. Оповещение населения осуществляется на основании устного распоряжения главы муниципального образования сельского поселения «Нижняя Омра» или лица, его замещающего.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16528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сельского поселения «Нижняя Омра» или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65282">
        <w:rPr>
          <w:rFonts w:ascii="Times New Roman" w:hAnsi="Times New Roman" w:cs="Times New Roman"/>
          <w:sz w:val="28"/>
          <w:szCs w:val="28"/>
        </w:rPr>
        <w:t>, его замещающе</w:t>
      </w:r>
      <w:r>
        <w:rPr>
          <w:rFonts w:ascii="Times New Roman" w:hAnsi="Times New Roman" w:cs="Times New Roman"/>
          <w:sz w:val="28"/>
          <w:szCs w:val="28"/>
        </w:rPr>
        <w:t>е п</w:t>
      </w:r>
      <w:r w:rsidRPr="00165282">
        <w:rPr>
          <w:rFonts w:ascii="Times New Roman" w:hAnsi="Times New Roman" w:cs="Times New Roman"/>
          <w:sz w:val="28"/>
          <w:szCs w:val="28"/>
        </w:rPr>
        <w:t>осле получения распоряжения на задействование системы оповещения населения, до развертывания сил и средств спасательной службы оповещения и связи, осуществляет: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1) оповещение населения - путем задействования муниципально</w:t>
      </w:r>
      <w:r w:rsidR="00C27D03">
        <w:rPr>
          <w:rFonts w:ascii="Times New Roman" w:hAnsi="Times New Roman" w:cs="Times New Roman"/>
          <w:sz w:val="28"/>
          <w:szCs w:val="28"/>
        </w:rPr>
        <w:t xml:space="preserve">й системы </w:t>
      </w:r>
      <w:proofErr w:type="spellStart"/>
      <w:r w:rsidR="00C27D03">
        <w:rPr>
          <w:rFonts w:ascii="Times New Roman" w:hAnsi="Times New Roman" w:cs="Times New Roman"/>
          <w:sz w:val="28"/>
          <w:szCs w:val="28"/>
        </w:rPr>
        <w:t>оповещеия</w:t>
      </w:r>
      <w:proofErr w:type="spellEnd"/>
      <w:r w:rsidRPr="00165282">
        <w:rPr>
          <w:rFonts w:ascii="Times New Roman" w:hAnsi="Times New Roman" w:cs="Times New Roman"/>
          <w:sz w:val="28"/>
          <w:szCs w:val="28"/>
        </w:rPr>
        <w:t>;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2) информирование главы муниципального района об угрозе возникновения или возникновении ЧС природного и техногенного характера вблизи границ муниципального образования сельского поселения «Нижняя Омра»;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3) информирование населения муниципального образования се</w:t>
      </w:r>
      <w:r w:rsidR="00C27D03">
        <w:rPr>
          <w:rFonts w:ascii="Times New Roman" w:hAnsi="Times New Roman" w:cs="Times New Roman"/>
          <w:sz w:val="28"/>
          <w:szCs w:val="28"/>
        </w:rPr>
        <w:t xml:space="preserve">льское поселение «Нижняя Омра» </w:t>
      </w:r>
      <w:r w:rsidRPr="00165282">
        <w:rPr>
          <w:rFonts w:ascii="Times New Roman" w:hAnsi="Times New Roman" w:cs="Times New Roman"/>
          <w:sz w:val="28"/>
          <w:szCs w:val="28"/>
        </w:rPr>
        <w:t xml:space="preserve">об опасностях, возникающих при угрозе возникновения или возникновении чрезвычайных ситуаций природного и техногенного характера, возможных последствиях, способах защиты </w:t>
      </w:r>
      <w:r w:rsidRPr="00165282">
        <w:rPr>
          <w:rFonts w:ascii="Times New Roman" w:hAnsi="Times New Roman" w:cs="Times New Roman"/>
          <w:sz w:val="28"/>
          <w:szCs w:val="28"/>
        </w:rPr>
        <w:lastRenderedPageBreak/>
        <w:t>населения, ходе работ по ликвидации ЧС (последствий ЧС), передачей кратких информационных сообщений по всем электронным средствам массовой информации.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2.4. Глава муниципального образования сельского поселения «Нижняя Омра», если зона ЧС находится в пределах территории муниципального образования сельского поселения «Нижняя Омра», либо вблизи границ муниципального образования сельского поселения «Нижняя Омра», до развертывания сил и средств спасательной службы оповещения и связи самостоятельно обеспечивает доведение информации и сигналов оповещения до руководящего состава и населения сельского поселений «Нижняя Омра»: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1) задействует местные системы оповещения, включая мобильные средства подачи звуковых и речевых сигналов оповещения;</w:t>
      </w:r>
    </w:p>
    <w:p w:rsidR="00165282" w:rsidRPr="00165282" w:rsidRDefault="00D054F5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165282" w:rsidRPr="00165282">
        <w:rPr>
          <w:rFonts w:ascii="Times New Roman" w:hAnsi="Times New Roman" w:cs="Times New Roman"/>
          <w:sz w:val="28"/>
          <w:szCs w:val="28"/>
        </w:rPr>
        <w:t>задействует</w:t>
      </w:r>
      <w:proofErr w:type="gramEnd"/>
      <w:r w:rsidR="00165282" w:rsidRPr="00165282">
        <w:rPr>
          <w:rFonts w:ascii="Times New Roman" w:hAnsi="Times New Roman" w:cs="Times New Roman"/>
          <w:sz w:val="28"/>
          <w:szCs w:val="28"/>
        </w:rPr>
        <w:t xml:space="preserve"> автомобили оперативных служб, имеющих громкоговорящие устройства;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 xml:space="preserve">3) организует </w:t>
      </w:r>
      <w:proofErr w:type="spellStart"/>
      <w:r w:rsidRPr="00165282">
        <w:rPr>
          <w:rFonts w:ascii="Times New Roman" w:hAnsi="Times New Roman" w:cs="Times New Roman"/>
          <w:sz w:val="28"/>
          <w:szCs w:val="28"/>
        </w:rPr>
        <w:t>подворовой</w:t>
      </w:r>
      <w:proofErr w:type="spellEnd"/>
      <w:r w:rsidRPr="00165282">
        <w:rPr>
          <w:rFonts w:ascii="Times New Roman" w:hAnsi="Times New Roman" w:cs="Times New Roman"/>
          <w:sz w:val="28"/>
          <w:szCs w:val="28"/>
        </w:rPr>
        <w:t xml:space="preserve"> и поквартирный обход;</w:t>
      </w:r>
    </w:p>
    <w:p w:rsidR="00165282" w:rsidRPr="00165282" w:rsidRDefault="00D054F5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="00165282" w:rsidRPr="00165282">
        <w:rPr>
          <w:rFonts w:ascii="Times New Roman" w:hAnsi="Times New Roman" w:cs="Times New Roman"/>
          <w:sz w:val="28"/>
          <w:szCs w:val="28"/>
        </w:rPr>
        <w:t>применяет</w:t>
      </w:r>
      <w:proofErr w:type="gramEnd"/>
      <w:r w:rsidR="00165282" w:rsidRPr="00165282">
        <w:rPr>
          <w:rFonts w:ascii="Times New Roman" w:hAnsi="Times New Roman" w:cs="Times New Roman"/>
          <w:sz w:val="28"/>
          <w:szCs w:val="28"/>
        </w:rPr>
        <w:t xml:space="preserve"> иные способы, соответствующие требованиям законодательства, обеспечивающие доведение информации и сигналов оповещения.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2.5. Для оповещения населения установлен единый сигнал «Внимание! Всем!»: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 xml:space="preserve">1) для привлечения внимания населения перед передачей экстренной информации или сигналов оповещения проводится включение </w:t>
      </w:r>
      <w:proofErr w:type="spellStart"/>
      <w:r w:rsidRPr="00165282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165282">
        <w:rPr>
          <w:rFonts w:ascii="Times New Roman" w:hAnsi="Times New Roman" w:cs="Times New Roman"/>
          <w:sz w:val="28"/>
          <w:szCs w:val="28"/>
        </w:rPr>
        <w:t>, что означает подачу сигнала «Внимание! Всем!». Для дублирования сигнала «Внимание! Всем!» задействуются локальные системы оповещения, мобильные средства оповещения, производственные и транспортные гудки;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2) по сигналу «Внимание! Всем!»: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а) неработающее население, рабочие и служащие объектов производственной и социальной сфер обязаны включить абонентские устройства проводного вещания, радио - и телевизионные приемники для прослушивания экстренной информации и/или сигналов оповещения;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б) немедленно приводятся в готовность к передаче информации все расположенные на территории муниципального образования сельского поселения «Нижняя Омра» специализированные технические средства оповещения и информирования населения в местах массового пребывания людей.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2.6. Для оповещения населения дополнительно могут привлекаться транспортные средства экстренных служб, оборудованные сигнально-громкоговорящими устройствами, а также все доступные средства подачи звуковых сигналов и речевых сообщений.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2.7. Экстренная информация и/или сигналы оповещения передаются населению с перерывом программ вещания длительностью не более пяти минут. Допускается трехкратное повторение передачи речевого сообщения.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 xml:space="preserve">2.8. Передача сигналов оповещения осуществляется путем централизованного включения на территориях муниципального образования сельского поселения «Нижняя Омра» </w:t>
      </w:r>
      <w:proofErr w:type="spellStart"/>
      <w:r w:rsidRPr="00165282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="00D054F5">
        <w:rPr>
          <w:rFonts w:ascii="Times New Roman" w:hAnsi="Times New Roman" w:cs="Times New Roman"/>
          <w:sz w:val="28"/>
          <w:szCs w:val="28"/>
        </w:rPr>
        <w:t xml:space="preserve"> (звук рынды)</w:t>
      </w:r>
      <w:r w:rsidRPr="00165282">
        <w:rPr>
          <w:rFonts w:ascii="Times New Roman" w:hAnsi="Times New Roman" w:cs="Times New Roman"/>
          <w:sz w:val="28"/>
          <w:szCs w:val="28"/>
        </w:rPr>
        <w:t xml:space="preserve">, то есть </w:t>
      </w:r>
      <w:r w:rsidRPr="00165282">
        <w:rPr>
          <w:rFonts w:ascii="Times New Roman" w:hAnsi="Times New Roman" w:cs="Times New Roman"/>
          <w:sz w:val="28"/>
          <w:szCs w:val="28"/>
        </w:rPr>
        <w:lastRenderedPageBreak/>
        <w:t>подачей единого звукового сигнала оповещения «Внимание! Всем!», с последующим доведением экстренной информации и/или сигналов оповещения с использованием сетей телевизионного вещания и специализированных технических средств оповещения и информирования населения в местах массового пребывания людей.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 xml:space="preserve">2.9. Сигнал оповещения (речевое сообщение) для населения муниципального образования сельского поселения «Нижняя Омра» об опасности заражения </w:t>
      </w:r>
      <w:proofErr w:type="spellStart"/>
      <w:r w:rsidRPr="00165282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165282">
        <w:rPr>
          <w:rFonts w:ascii="Times New Roman" w:hAnsi="Times New Roman" w:cs="Times New Roman"/>
          <w:sz w:val="28"/>
          <w:szCs w:val="28"/>
        </w:rPr>
        <w:t xml:space="preserve"> - химически опасными веществами (далее - АХОВ) и других опасных последствиях крупных аварий и катастроф подается в случае непосредственной опасности заражения и произошедших крупных аварий и катастроф с выбросом (разливом) АХОВ.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Для подачи сигнала оповещения об опасности заражения АХОВ используются все технические средства связи и оповещения.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Сигнал оповещения дублируется подачей установленных звуковых, световых и других сигналов.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По сигналу оповещения об опасности заражения АХОВ необходимо действовать согласно указаниям управления по делам гражданской обороны и чрезвычайным ситуациям.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2.10. Доведение до населения информации обеспечивается следующими способами: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 xml:space="preserve">1) размещение сообщений на интернет - ресурсах, в том числе </w:t>
      </w:r>
      <w:r w:rsidRPr="00165282">
        <w:rPr>
          <w:rFonts w:ascii="Times New Roman" w:hAnsi="Times New Roman" w:cs="Times New Roman"/>
          <w:sz w:val="28"/>
          <w:szCs w:val="28"/>
        </w:rPr>
        <w:br/>
        <w:t xml:space="preserve">на </w:t>
      </w:r>
      <w:hyperlink r:id="rId8" w:history="1">
        <w:r w:rsidRPr="00165282">
          <w:rPr>
            <w:rStyle w:val="a8"/>
            <w:rFonts w:ascii="Times New Roman" w:hAnsi="Times New Roman" w:cs="Times New Roman"/>
            <w:b w:val="0"/>
            <w:color w:val="000000"/>
            <w:sz w:val="28"/>
            <w:szCs w:val="28"/>
          </w:rPr>
          <w:t>официальном сайте</w:t>
        </w:r>
      </w:hyperlink>
      <w:r w:rsidRPr="00165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28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«Нижняя Омра» </w:t>
      </w:r>
      <w:r w:rsidRPr="00165282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1652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3) предоставление гражданам по запросу информации;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4) использование специальных технических средств информирования населения, в том числе в местах массового пребывания людей;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5) размещение информации на уличных информационных табло;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 xml:space="preserve">6) метод </w:t>
      </w:r>
      <w:proofErr w:type="spellStart"/>
      <w:r w:rsidRPr="00165282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165282">
        <w:rPr>
          <w:rFonts w:ascii="Times New Roman" w:hAnsi="Times New Roman" w:cs="Times New Roman"/>
          <w:sz w:val="28"/>
          <w:szCs w:val="28"/>
        </w:rPr>
        <w:t xml:space="preserve"> и поквартирного обхода.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2.11. Информирование населения в средствах массовой информации осуществляется при: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1) принятии решения о введении режима повышенной готовности, режима чрезвычайной ситуации или особого противопожарного режима для соответствующих органов управления и сил единой государственной системы предупреждения и ликвидации ЧС;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2) поступлении прогноза об угрозе возникновения ЧС, опасных метеорологических явлений или сообщения о возникновении ЧС, поступившего в ЕДДС, в том числе с использованием номера вызова экстренных оперативных служб, только после уточнения поступившей информации.</w:t>
      </w:r>
    </w:p>
    <w:p w:rsidR="00165282" w:rsidRDefault="00165282" w:rsidP="00D0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1F6" w:rsidRDefault="004E51F6" w:rsidP="00D0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1F6" w:rsidRDefault="004E51F6" w:rsidP="00D0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1F6" w:rsidRPr="00165282" w:rsidRDefault="004E51F6" w:rsidP="00D0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282" w:rsidRPr="00165282" w:rsidRDefault="00165282" w:rsidP="00D054F5">
      <w:pPr>
        <w:pStyle w:val="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lastRenderedPageBreak/>
        <w:t>3. Организация поддержания системы оповещения населения</w:t>
      </w:r>
    </w:p>
    <w:p w:rsidR="00165282" w:rsidRPr="00165282" w:rsidRDefault="00165282" w:rsidP="00D054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282" w:rsidRPr="00165282" w:rsidRDefault="00165282" w:rsidP="00D054F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5282">
        <w:rPr>
          <w:rFonts w:ascii="Times New Roman" w:eastAsia="Calibri" w:hAnsi="Times New Roman" w:cs="Times New Roman"/>
          <w:sz w:val="28"/>
          <w:szCs w:val="28"/>
          <w:lang w:eastAsia="en-US"/>
        </w:rPr>
        <w:t>3.1. А</w:t>
      </w:r>
      <w:r w:rsidRPr="00165282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сельского поселения «Нижняя Омра» </w:t>
      </w:r>
      <w:r w:rsidRPr="00165282">
        <w:rPr>
          <w:rFonts w:ascii="Times New Roman" w:eastAsia="Calibri" w:hAnsi="Times New Roman" w:cs="Times New Roman"/>
          <w:sz w:val="28"/>
          <w:szCs w:val="28"/>
          <w:lang w:eastAsia="en-US"/>
        </w:rPr>
        <w:t>создает и поддерживает в состоянии постоянной готовности к использованию систему оповещения.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36"/>
      <w:r w:rsidRPr="00165282">
        <w:rPr>
          <w:rFonts w:ascii="Times New Roman" w:hAnsi="Times New Roman" w:cs="Times New Roman"/>
          <w:sz w:val="28"/>
          <w:szCs w:val="28"/>
        </w:rPr>
        <w:t>3.2. Для обеспечения надежности и устойчивости функционирования муниципальной системы оповещения планируются и реализуются следующие мероприятия: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62"/>
      <w:bookmarkEnd w:id="1"/>
      <w:r w:rsidRPr="00165282">
        <w:rPr>
          <w:rFonts w:ascii="Times New Roman" w:hAnsi="Times New Roman" w:cs="Times New Roman"/>
          <w:sz w:val="28"/>
          <w:szCs w:val="28"/>
        </w:rPr>
        <w:t>1) организация и поддержание в готовности линий (каналов) для управления системами оповещения;</w:t>
      </w:r>
      <w:bookmarkStart w:id="3" w:name="sub_1363"/>
      <w:bookmarkEnd w:id="2"/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64"/>
      <w:bookmarkEnd w:id="3"/>
      <w:r w:rsidRPr="00165282">
        <w:rPr>
          <w:rFonts w:ascii="Times New Roman" w:hAnsi="Times New Roman" w:cs="Times New Roman"/>
          <w:sz w:val="28"/>
          <w:szCs w:val="28"/>
        </w:rPr>
        <w:t>2) проведение проверок системы оповещения;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65"/>
      <w:bookmarkEnd w:id="4"/>
      <w:r w:rsidRPr="00165282">
        <w:rPr>
          <w:rFonts w:ascii="Times New Roman" w:hAnsi="Times New Roman" w:cs="Times New Roman"/>
          <w:sz w:val="28"/>
          <w:szCs w:val="28"/>
        </w:rPr>
        <w:t xml:space="preserve">3) организация технического </w:t>
      </w:r>
      <w:r w:rsidR="00C27D03">
        <w:rPr>
          <w:rFonts w:ascii="Times New Roman" w:hAnsi="Times New Roman" w:cs="Times New Roman"/>
          <w:sz w:val="28"/>
          <w:szCs w:val="28"/>
        </w:rPr>
        <w:t>обслуживания средств оповещения.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7"/>
      <w:bookmarkEnd w:id="5"/>
      <w:r w:rsidRPr="00165282">
        <w:rPr>
          <w:rFonts w:ascii="Times New Roman" w:hAnsi="Times New Roman" w:cs="Times New Roman"/>
          <w:sz w:val="28"/>
          <w:szCs w:val="28"/>
        </w:rPr>
        <w:t>3.3. Проверки системы оповещения:</w:t>
      </w: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71"/>
      <w:bookmarkEnd w:id="6"/>
      <w:r w:rsidRPr="00165282">
        <w:rPr>
          <w:rFonts w:ascii="Times New Roman" w:hAnsi="Times New Roman" w:cs="Times New Roman"/>
          <w:sz w:val="28"/>
          <w:szCs w:val="28"/>
        </w:rPr>
        <w:t>1) для поддержания системы оповещения в постоянной готовности к использованию по предназначению и проверки уровня подготовки специалистов, а также оценки состояния готовности технических средств оповещения, один раз в квартал проводятся проверки работоспособности системы оповещения на территории муниципального образования се</w:t>
      </w:r>
      <w:r w:rsidR="00D054F5">
        <w:rPr>
          <w:rFonts w:ascii="Times New Roman" w:hAnsi="Times New Roman" w:cs="Times New Roman"/>
          <w:sz w:val="28"/>
          <w:szCs w:val="28"/>
        </w:rPr>
        <w:t>льского поселения «Нижняя Омра»</w:t>
      </w:r>
      <w:r w:rsidRPr="00165282">
        <w:rPr>
          <w:rFonts w:ascii="Times New Roman" w:hAnsi="Times New Roman" w:cs="Times New Roman"/>
          <w:sz w:val="28"/>
          <w:szCs w:val="28"/>
        </w:rPr>
        <w:t>;</w:t>
      </w:r>
      <w:bookmarkStart w:id="8" w:name="sub_1373"/>
      <w:bookmarkEnd w:id="7"/>
    </w:p>
    <w:p w:rsidR="00165282" w:rsidRPr="00165282" w:rsidRDefault="00D054F5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374"/>
      <w:bookmarkEnd w:id="8"/>
      <w:r>
        <w:rPr>
          <w:rFonts w:ascii="Times New Roman" w:hAnsi="Times New Roman" w:cs="Times New Roman"/>
          <w:sz w:val="28"/>
          <w:szCs w:val="28"/>
        </w:rPr>
        <w:t>2</w:t>
      </w:r>
      <w:r w:rsidR="00165282" w:rsidRPr="00165282">
        <w:rPr>
          <w:rFonts w:ascii="Times New Roman" w:hAnsi="Times New Roman" w:cs="Times New Roman"/>
          <w:sz w:val="28"/>
          <w:szCs w:val="28"/>
        </w:rPr>
        <w:t>) внеплановые проверки системы оповещения осуществляются по решению надзорных органов в рамках полномочий, установленных в соответствии с законодательством Российской Федерации.</w:t>
      </w:r>
    </w:p>
    <w:bookmarkEnd w:id="9"/>
    <w:p w:rsidR="00165282" w:rsidRPr="00165282" w:rsidRDefault="00165282" w:rsidP="00D0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282" w:rsidRPr="00165282" w:rsidRDefault="00165282" w:rsidP="00D054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82">
        <w:rPr>
          <w:rFonts w:ascii="Times New Roman" w:hAnsi="Times New Roman" w:cs="Times New Roman"/>
          <w:b/>
          <w:sz w:val="28"/>
          <w:szCs w:val="28"/>
        </w:rPr>
        <w:t>4. Обязанности администрации муниципального образования сельского поселения «Нижняя Омра» по оповещению и информированию населения</w:t>
      </w:r>
    </w:p>
    <w:p w:rsidR="00165282" w:rsidRPr="00165282" w:rsidRDefault="00165282" w:rsidP="00D054F5">
      <w:pPr>
        <w:pStyle w:val="a9"/>
        <w:ind w:firstLine="567"/>
        <w:jc w:val="both"/>
        <w:rPr>
          <w:sz w:val="28"/>
          <w:szCs w:val="28"/>
        </w:rPr>
      </w:pPr>
    </w:p>
    <w:p w:rsidR="00165282" w:rsidRPr="00165282" w:rsidRDefault="00165282" w:rsidP="00D054F5">
      <w:pPr>
        <w:pStyle w:val="a9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65282">
        <w:rPr>
          <w:sz w:val="28"/>
          <w:szCs w:val="28"/>
        </w:rPr>
        <w:t xml:space="preserve">4.1. </w:t>
      </w:r>
      <w:r w:rsidRPr="00165282">
        <w:rPr>
          <w:rFonts w:eastAsia="Calibri"/>
          <w:sz w:val="28"/>
          <w:szCs w:val="28"/>
          <w:lang w:eastAsia="en-US"/>
        </w:rPr>
        <w:t xml:space="preserve">В целях создания, обеспечения и поддержания в состоянии постоянной готовности к использованию системы оповещения администрация </w:t>
      </w:r>
      <w:r w:rsidRPr="00165282">
        <w:rPr>
          <w:sz w:val="28"/>
          <w:szCs w:val="28"/>
        </w:rPr>
        <w:t>сельского поселения «Нижняя Омра»</w:t>
      </w:r>
      <w:r w:rsidRPr="00165282">
        <w:rPr>
          <w:rFonts w:eastAsia="Calibri"/>
          <w:sz w:val="28"/>
          <w:szCs w:val="28"/>
          <w:lang w:eastAsia="en-US"/>
        </w:rPr>
        <w:t>:</w:t>
      </w:r>
    </w:p>
    <w:p w:rsidR="00165282" w:rsidRPr="00165282" w:rsidRDefault="00165282" w:rsidP="00D054F5">
      <w:pPr>
        <w:pStyle w:val="a9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65282">
        <w:rPr>
          <w:rFonts w:eastAsia="Calibri"/>
          <w:sz w:val="28"/>
          <w:szCs w:val="28"/>
          <w:lang w:eastAsia="en-US"/>
        </w:rPr>
        <w:t>1)</w:t>
      </w:r>
      <w:r w:rsidRPr="00165282">
        <w:rPr>
          <w:color w:val="000000"/>
          <w:sz w:val="28"/>
          <w:szCs w:val="28"/>
          <w:shd w:val="clear" w:color="auto" w:fill="FFFFFF"/>
        </w:rPr>
        <w:t xml:space="preserve"> создают, реконструируют и поддерживают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</w:p>
    <w:p w:rsidR="00165282" w:rsidRPr="00165282" w:rsidRDefault="00165282" w:rsidP="00D054F5">
      <w:pPr>
        <w:pStyle w:val="a9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65282">
        <w:rPr>
          <w:color w:val="000000"/>
          <w:sz w:val="28"/>
          <w:szCs w:val="28"/>
          <w:shd w:val="clear" w:color="auto" w:fill="FFFFFF"/>
        </w:rPr>
        <w:t>2) обеспечивают и осуществляют своевременное оповещение населения;</w:t>
      </w:r>
    </w:p>
    <w:p w:rsidR="00165282" w:rsidRPr="00165282" w:rsidRDefault="00165282" w:rsidP="00D054F5">
      <w:pPr>
        <w:pStyle w:val="a9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65282">
        <w:rPr>
          <w:rFonts w:eastAsia="Calibri"/>
          <w:sz w:val="28"/>
          <w:szCs w:val="28"/>
          <w:lang w:eastAsia="en-US"/>
        </w:rPr>
        <w:t>3) разрабатывает тексты речевых сообщений для оповещения и информирования населения и организует их запись на магнитные и иные носители информации;</w:t>
      </w:r>
    </w:p>
    <w:p w:rsidR="00165282" w:rsidRPr="00165282" w:rsidRDefault="00165282" w:rsidP="00D054F5">
      <w:pPr>
        <w:pStyle w:val="a9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65282">
        <w:rPr>
          <w:rFonts w:eastAsia="Calibri"/>
          <w:sz w:val="28"/>
          <w:szCs w:val="28"/>
        </w:rPr>
        <w:t>4) утверждает положение о системе оповещения;</w:t>
      </w:r>
    </w:p>
    <w:p w:rsidR="00165282" w:rsidRPr="00165282" w:rsidRDefault="00451046" w:rsidP="00D054F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165282" w:rsidRPr="001652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обеспечивает размещение сигналов оповещения, экстренной информации, а также иной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в целях проведения пропаганды знаний в области гражданской обороны, защиты населения и территорий от чрезвычайных ситуаций, в том числе обеспечения </w:t>
      </w:r>
      <w:r w:rsidR="00165282" w:rsidRPr="0016528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безопасности людей на водных объектах, и обеспечения пожарной безопасности.</w:t>
      </w:r>
    </w:p>
    <w:p w:rsidR="00165282" w:rsidRPr="00165282" w:rsidRDefault="00165282" w:rsidP="00D054F5">
      <w:pPr>
        <w:pStyle w:val="a9"/>
        <w:ind w:firstLine="567"/>
        <w:jc w:val="both"/>
        <w:rPr>
          <w:sz w:val="28"/>
          <w:szCs w:val="28"/>
        </w:rPr>
      </w:pPr>
    </w:p>
    <w:p w:rsidR="00165282" w:rsidRPr="00165282" w:rsidRDefault="00165282" w:rsidP="00D054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82">
        <w:rPr>
          <w:rFonts w:ascii="Times New Roman" w:hAnsi="Times New Roman" w:cs="Times New Roman"/>
          <w:b/>
          <w:sz w:val="28"/>
          <w:szCs w:val="28"/>
        </w:rPr>
        <w:t>5. Финансирование мероприятий по поддержанию в готовности и совершенствованию систем оповещения и информирования населения</w:t>
      </w:r>
    </w:p>
    <w:p w:rsidR="00165282" w:rsidRPr="00165282" w:rsidRDefault="00165282" w:rsidP="00D0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282" w:rsidRPr="00165282" w:rsidRDefault="00165282" w:rsidP="00D054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5.1. Финансирование мероприятий по</w:t>
      </w:r>
      <w:r w:rsidRPr="00165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282">
        <w:rPr>
          <w:rFonts w:ascii="Times New Roman" w:hAnsi="Times New Roman" w:cs="Times New Roman"/>
          <w:sz w:val="28"/>
          <w:szCs w:val="28"/>
        </w:rPr>
        <w:t>поддержанию в готовности и совершенствованию систем оповещения и информирования населения производится:</w:t>
      </w:r>
    </w:p>
    <w:p w:rsidR="00165282" w:rsidRPr="00165282" w:rsidRDefault="00165282" w:rsidP="00D0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1) на уровне муниципального образования сельского поселения «Нижняя Омра» за счет средств местного бюджета.</w:t>
      </w:r>
    </w:p>
    <w:p w:rsidR="002F472A" w:rsidRPr="00165282" w:rsidRDefault="002F472A" w:rsidP="002F472A">
      <w:pPr>
        <w:tabs>
          <w:tab w:val="left" w:pos="2190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72A" w:rsidRPr="00165282" w:rsidRDefault="002F472A" w:rsidP="002F472A">
      <w:pPr>
        <w:tabs>
          <w:tab w:val="left" w:pos="2190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046" w:rsidRPr="00D054F5" w:rsidRDefault="002F472A" w:rsidP="00451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5282">
        <w:rPr>
          <w:rFonts w:ascii="Times New Roman" w:hAnsi="Times New Roman" w:cs="Times New Roman"/>
          <w:sz w:val="28"/>
          <w:szCs w:val="28"/>
        </w:rPr>
        <w:br w:type="page"/>
      </w:r>
      <w:r w:rsidR="00451046" w:rsidRPr="00D054F5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451046" w:rsidRPr="00D054F5" w:rsidRDefault="00451046" w:rsidP="00451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54F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51046" w:rsidRPr="00D054F5" w:rsidRDefault="00451046" w:rsidP="00451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54F5">
        <w:rPr>
          <w:rFonts w:ascii="Times New Roman" w:hAnsi="Times New Roman" w:cs="Times New Roman"/>
          <w:sz w:val="24"/>
          <w:szCs w:val="24"/>
        </w:rPr>
        <w:t>сельское поселение «Нижняя Омра»</w:t>
      </w:r>
    </w:p>
    <w:p w:rsidR="00451046" w:rsidRPr="00D054F5" w:rsidRDefault="00451046" w:rsidP="00451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54F5">
        <w:rPr>
          <w:rFonts w:ascii="Times New Roman" w:hAnsi="Times New Roman" w:cs="Times New Roman"/>
          <w:sz w:val="24"/>
          <w:szCs w:val="24"/>
        </w:rPr>
        <w:t>от 28 июня 2023 г. № 06/20</w:t>
      </w:r>
    </w:p>
    <w:p w:rsidR="00451046" w:rsidRPr="00D054F5" w:rsidRDefault="00451046" w:rsidP="004510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54F5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</w:p>
    <w:p w:rsidR="00DE0BB7" w:rsidRDefault="00DE0BB7" w:rsidP="00451046">
      <w:pPr>
        <w:jc w:val="right"/>
        <w:rPr>
          <w:sz w:val="20"/>
          <w:szCs w:val="20"/>
        </w:rPr>
      </w:pPr>
    </w:p>
    <w:p w:rsidR="00DE0BB7" w:rsidRDefault="00DE0BB7" w:rsidP="00DE0BB7">
      <w:pPr>
        <w:spacing w:line="264" w:lineRule="auto"/>
        <w:ind w:firstLine="709"/>
        <w:jc w:val="center"/>
      </w:pPr>
    </w:p>
    <w:p w:rsidR="00DE0BB7" w:rsidRDefault="00DE0BB7" w:rsidP="00DE0BB7">
      <w:pPr>
        <w:spacing w:line="264" w:lineRule="auto"/>
        <w:ind w:firstLine="709"/>
        <w:jc w:val="center"/>
      </w:pPr>
    </w:p>
    <w:p w:rsidR="00DE0BB7" w:rsidRPr="00D054F5" w:rsidRDefault="00DE0BB7" w:rsidP="00D05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4F5">
        <w:rPr>
          <w:rFonts w:ascii="Times New Roman" w:hAnsi="Times New Roman" w:cs="Times New Roman"/>
          <w:b/>
          <w:sz w:val="24"/>
          <w:szCs w:val="24"/>
        </w:rPr>
        <w:t>Состав технических средств системы оповещения</w:t>
      </w:r>
    </w:p>
    <w:p w:rsidR="00DE0BB7" w:rsidRPr="00D054F5" w:rsidRDefault="00DE0BB7" w:rsidP="00D054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4F5">
        <w:rPr>
          <w:rFonts w:ascii="Times New Roman" w:hAnsi="Times New Roman" w:cs="Times New Roman"/>
          <w:b/>
          <w:sz w:val="24"/>
          <w:szCs w:val="24"/>
        </w:rPr>
        <w:t xml:space="preserve"> и информирования населения сельского поселения «Нижняя Омра»</w:t>
      </w:r>
    </w:p>
    <w:p w:rsidR="00DE0BB7" w:rsidRPr="000723C4" w:rsidRDefault="00DE0BB7" w:rsidP="00DE0BB7">
      <w:pPr>
        <w:spacing w:line="264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671"/>
        <w:gridCol w:w="3372"/>
        <w:gridCol w:w="1719"/>
        <w:gridCol w:w="3589"/>
      </w:tblGrid>
      <w:tr w:rsidR="00DE0BB7" w:rsidRPr="000723C4" w:rsidTr="00DE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B7" w:rsidRPr="000723C4" w:rsidRDefault="00DE0BB7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3C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B7" w:rsidRPr="000723C4" w:rsidRDefault="00DE0BB7">
            <w:pPr>
              <w:spacing w:line="264" w:lineRule="auto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3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оборудования оповещения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B7" w:rsidRPr="000723C4" w:rsidRDefault="00DE0BB7">
            <w:pPr>
              <w:spacing w:line="264" w:lineRule="auto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3C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B7" w:rsidRPr="000723C4" w:rsidRDefault="00DE0BB7">
            <w:pPr>
              <w:spacing w:line="264" w:lineRule="auto"/>
              <w:ind w:right="5"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3C4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установки (размещения) оборудования</w:t>
            </w:r>
          </w:p>
        </w:tc>
      </w:tr>
      <w:tr w:rsidR="00DE0BB7" w:rsidRPr="000723C4" w:rsidTr="00DE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B7" w:rsidRPr="000723C4" w:rsidRDefault="00DE0BB7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3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B7" w:rsidRPr="000723C4" w:rsidRDefault="00C27D03" w:rsidP="00C27D03">
            <w:pPr>
              <w:spacing w:line="264" w:lineRule="auto"/>
              <w:ind w:firstLine="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Рупорные громкоговорители «Мегафон РМ-20СЗ»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B7" w:rsidRPr="000723C4" w:rsidRDefault="00C27D03">
            <w:pPr>
              <w:spacing w:line="264" w:lineRule="auto"/>
              <w:ind w:firstLine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0BB7" w:rsidRPr="000723C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B7" w:rsidRPr="000723C4" w:rsidRDefault="00DE0BB7" w:rsidP="0045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3C4">
              <w:rPr>
                <w:rFonts w:ascii="Times New Roman" w:hAnsi="Times New Roman" w:cs="Times New Roman"/>
                <w:sz w:val="28"/>
                <w:szCs w:val="28"/>
              </w:rPr>
              <w:t>п. Нижняя Омра ул. Школьная д.1в</w:t>
            </w:r>
          </w:p>
        </w:tc>
      </w:tr>
      <w:tr w:rsidR="00DE0BB7" w:rsidRPr="000723C4" w:rsidTr="00DE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B7" w:rsidRPr="000723C4" w:rsidRDefault="00DE0BB7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3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B7" w:rsidRPr="000723C4" w:rsidRDefault="00DE0B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23C4">
              <w:rPr>
                <w:rFonts w:ascii="Times New Roman" w:hAnsi="Times New Roman" w:cs="Times New Roman"/>
                <w:sz w:val="28"/>
                <w:szCs w:val="28"/>
              </w:rPr>
              <w:t xml:space="preserve">Рында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B7" w:rsidRPr="000723C4" w:rsidRDefault="00DE0BB7">
            <w:pPr>
              <w:spacing w:line="264" w:lineRule="auto"/>
              <w:ind w:firstLine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3C4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3C4" w:rsidRDefault="00DE0BB7" w:rsidP="0045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3C4">
              <w:rPr>
                <w:rFonts w:ascii="Times New Roman" w:hAnsi="Times New Roman" w:cs="Times New Roman"/>
                <w:sz w:val="28"/>
                <w:szCs w:val="28"/>
              </w:rPr>
              <w:t>п.Бадьёль</w:t>
            </w:r>
            <w:proofErr w:type="spellEnd"/>
            <w:r w:rsidRPr="00072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0BB7" w:rsidRPr="000723C4" w:rsidRDefault="00DE0BB7" w:rsidP="00451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3C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723C4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r w:rsidRPr="000723C4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="000723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E0BB7" w:rsidRPr="000723C4" w:rsidTr="00DE0B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B7" w:rsidRPr="000723C4" w:rsidRDefault="00DE0BB7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3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B7" w:rsidRPr="000723C4" w:rsidRDefault="00DE0BB7">
            <w:pPr>
              <w:spacing w:line="264" w:lineRule="auto"/>
              <w:ind w:firstLine="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23C4">
              <w:rPr>
                <w:rFonts w:ascii="Times New Roman" w:hAnsi="Times New Roman" w:cs="Times New Roman"/>
                <w:sz w:val="28"/>
                <w:szCs w:val="28"/>
              </w:rPr>
              <w:t>Рында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B7" w:rsidRPr="000723C4" w:rsidRDefault="00DE0BB7">
            <w:pPr>
              <w:spacing w:line="264" w:lineRule="auto"/>
              <w:ind w:firstLine="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3C4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B7" w:rsidRPr="000723C4" w:rsidRDefault="00DE0BB7" w:rsidP="004510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723C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723C4">
              <w:rPr>
                <w:rFonts w:ascii="Times New Roman" w:hAnsi="Times New Roman" w:cs="Times New Roman"/>
                <w:sz w:val="28"/>
                <w:szCs w:val="28"/>
              </w:rPr>
              <w:t>Гришестав</w:t>
            </w:r>
            <w:proofErr w:type="spellEnd"/>
            <w:r w:rsidRPr="000723C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Pr="000723C4">
              <w:rPr>
                <w:rFonts w:ascii="Times New Roman" w:hAnsi="Times New Roman" w:cs="Times New Roman"/>
                <w:sz w:val="28"/>
                <w:szCs w:val="28"/>
              </w:rPr>
              <w:t>Гришеставская</w:t>
            </w:r>
            <w:proofErr w:type="spellEnd"/>
            <w:r w:rsidRPr="000723C4">
              <w:rPr>
                <w:rFonts w:ascii="Times New Roman" w:hAnsi="Times New Roman" w:cs="Times New Roman"/>
                <w:sz w:val="28"/>
                <w:szCs w:val="28"/>
              </w:rPr>
              <w:t xml:space="preserve"> д.3</w:t>
            </w:r>
          </w:p>
        </w:tc>
      </w:tr>
    </w:tbl>
    <w:p w:rsidR="002F472A" w:rsidRPr="00165282" w:rsidRDefault="002F472A" w:rsidP="00E41295">
      <w:pPr>
        <w:tabs>
          <w:tab w:val="left" w:pos="2190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046" w:rsidRDefault="00451046" w:rsidP="00E41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046" w:rsidRDefault="00451046" w:rsidP="00E41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046" w:rsidRDefault="00451046" w:rsidP="00E41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046" w:rsidRDefault="00451046" w:rsidP="00E41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046" w:rsidRDefault="00451046" w:rsidP="00E41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046" w:rsidRDefault="00451046" w:rsidP="00E41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046" w:rsidRDefault="00451046" w:rsidP="00E41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046" w:rsidRDefault="00451046" w:rsidP="00E41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046" w:rsidRDefault="00451046" w:rsidP="00E41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046" w:rsidRDefault="00451046" w:rsidP="00E41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046" w:rsidRDefault="00451046" w:rsidP="00E41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046" w:rsidRDefault="00451046" w:rsidP="00E41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046" w:rsidRDefault="00451046" w:rsidP="00E41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046" w:rsidRDefault="00451046" w:rsidP="00E41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046" w:rsidRDefault="00451046" w:rsidP="00E41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046" w:rsidRDefault="00451046" w:rsidP="00E41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54F5" w:rsidRDefault="00D054F5" w:rsidP="00E41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54F5" w:rsidRDefault="00D054F5" w:rsidP="00E41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E2E" w:rsidRDefault="00F34E2E" w:rsidP="00E41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046" w:rsidRDefault="00451046" w:rsidP="00E41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472A" w:rsidRPr="00D054F5" w:rsidRDefault="002F472A" w:rsidP="00E41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54F5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УТВЕРЖДЕНЫ </w:t>
      </w:r>
    </w:p>
    <w:p w:rsidR="002F472A" w:rsidRPr="00D054F5" w:rsidRDefault="002F472A" w:rsidP="00E41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54F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F472A" w:rsidRPr="00D054F5" w:rsidRDefault="002F472A" w:rsidP="00E41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54F5">
        <w:rPr>
          <w:rFonts w:ascii="Times New Roman" w:hAnsi="Times New Roman" w:cs="Times New Roman"/>
          <w:sz w:val="24"/>
          <w:szCs w:val="24"/>
        </w:rPr>
        <w:t>сельское поселение «Нижняя Омра»</w:t>
      </w:r>
    </w:p>
    <w:p w:rsidR="002F472A" w:rsidRPr="00D054F5" w:rsidRDefault="002F472A" w:rsidP="00E41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54F5">
        <w:rPr>
          <w:rFonts w:ascii="Times New Roman" w:hAnsi="Times New Roman" w:cs="Times New Roman"/>
          <w:sz w:val="24"/>
          <w:szCs w:val="24"/>
        </w:rPr>
        <w:t xml:space="preserve">от </w:t>
      </w:r>
      <w:r w:rsidR="00E41295" w:rsidRPr="00D054F5">
        <w:rPr>
          <w:rFonts w:ascii="Times New Roman" w:hAnsi="Times New Roman" w:cs="Times New Roman"/>
          <w:sz w:val="24"/>
          <w:szCs w:val="24"/>
        </w:rPr>
        <w:t>28 июня 2023</w:t>
      </w:r>
      <w:r w:rsidRPr="00D054F5">
        <w:rPr>
          <w:rFonts w:ascii="Times New Roman" w:hAnsi="Times New Roman" w:cs="Times New Roman"/>
          <w:sz w:val="24"/>
          <w:szCs w:val="24"/>
        </w:rPr>
        <w:t xml:space="preserve"> г. № </w:t>
      </w:r>
      <w:r w:rsidR="00E41295" w:rsidRPr="00D054F5">
        <w:rPr>
          <w:rFonts w:ascii="Times New Roman" w:hAnsi="Times New Roman" w:cs="Times New Roman"/>
          <w:sz w:val="24"/>
          <w:szCs w:val="24"/>
        </w:rPr>
        <w:t>06/20</w:t>
      </w:r>
    </w:p>
    <w:p w:rsidR="002F472A" w:rsidRPr="00D054F5" w:rsidRDefault="002F472A" w:rsidP="00E41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54F5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451046" w:rsidRPr="00D054F5">
        <w:rPr>
          <w:rFonts w:ascii="Times New Roman" w:hAnsi="Times New Roman" w:cs="Times New Roman"/>
          <w:sz w:val="24"/>
          <w:szCs w:val="24"/>
        </w:rPr>
        <w:t>3</w:t>
      </w:r>
      <w:r w:rsidRPr="00D054F5">
        <w:rPr>
          <w:rFonts w:ascii="Times New Roman" w:hAnsi="Times New Roman" w:cs="Times New Roman"/>
          <w:sz w:val="24"/>
          <w:szCs w:val="24"/>
        </w:rPr>
        <w:t>)</w:t>
      </w:r>
    </w:p>
    <w:p w:rsidR="002F472A" w:rsidRPr="00165282" w:rsidRDefault="002F472A" w:rsidP="002F47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472A" w:rsidRPr="00D054F5" w:rsidRDefault="002F472A" w:rsidP="002F472A">
      <w:pPr>
        <w:pStyle w:val="20"/>
        <w:spacing w:after="0"/>
        <w:rPr>
          <w:color w:val="000000"/>
          <w:sz w:val="24"/>
          <w:szCs w:val="24"/>
          <w:lang w:eastAsia="ru-RU" w:bidi="ru-RU"/>
        </w:rPr>
      </w:pPr>
      <w:r w:rsidRPr="00D054F5">
        <w:rPr>
          <w:color w:val="000000"/>
          <w:sz w:val="24"/>
          <w:szCs w:val="24"/>
          <w:lang w:eastAsia="ru-RU" w:bidi="ru-RU"/>
        </w:rPr>
        <w:t xml:space="preserve">Тексты заранее записываемых речевых сообщений для оповещения и информирования населения </w:t>
      </w:r>
      <w:r w:rsidRPr="00D054F5">
        <w:rPr>
          <w:sz w:val="24"/>
          <w:szCs w:val="24"/>
        </w:rPr>
        <w:t xml:space="preserve">СП «Нижняя Омра»» </w:t>
      </w:r>
      <w:r w:rsidRPr="00D054F5">
        <w:rPr>
          <w:color w:val="000000"/>
          <w:sz w:val="24"/>
          <w:szCs w:val="24"/>
          <w:lang w:eastAsia="ru-RU" w:bidi="ru-RU"/>
        </w:rPr>
        <w:t>об опасностях, возникающих при военных конфликтах или вследствие этих конфликтов,</w:t>
      </w:r>
    </w:p>
    <w:p w:rsidR="002F472A" w:rsidRPr="00D054F5" w:rsidRDefault="002F472A" w:rsidP="002F472A">
      <w:pPr>
        <w:pStyle w:val="20"/>
        <w:spacing w:after="0"/>
        <w:rPr>
          <w:color w:val="000000"/>
          <w:sz w:val="24"/>
          <w:szCs w:val="24"/>
          <w:lang w:eastAsia="ru-RU" w:bidi="ru-RU"/>
        </w:rPr>
      </w:pPr>
      <w:r w:rsidRPr="00D054F5">
        <w:rPr>
          <w:color w:val="000000"/>
          <w:sz w:val="24"/>
          <w:szCs w:val="24"/>
          <w:lang w:eastAsia="ru-RU" w:bidi="ru-RU"/>
        </w:rPr>
        <w:t xml:space="preserve"> а также об угрозе возникновения или о возникновении чрезвычайных</w:t>
      </w:r>
    </w:p>
    <w:p w:rsidR="002F472A" w:rsidRPr="00D054F5" w:rsidRDefault="002F472A" w:rsidP="002F472A">
      <w:pPr>
        <w:pStyle w:val="20"/>
        <w:spacing w:after="0"/>
        <w:rPr>
          <w:color w:val="000000"/>
          <w:sz w:val="24"/>
          <w:szCs w:val="24"/>
          <w:lang w:eastAsia="ru-RU" w:bidi="ru-RU"/>
        </w:rPr>
      </w:pPr>
      <w:r w:rsidRPr="00D054F5">
        <w:rPr>
          <w:color w:val="000000"/>
          <w:sz w:val="24"/>
          <w:szCs w:val="24"/>
          <w:lang w:eastAsia="ru-RU" w:bidi="ru-RU"/>
        </w:rPr>
        <w:t xml:space="preserve"> ситуаций межмуниципального и регионального характера.</w:t>
      </w:r>
    </w:p>
    <w:p w:rsidR="002F472A" w:rsidRPr="00165282" w:rsidRDefault="002F472A" w:rsidP="002F472A">
      <w:pPr>
        <w:pStyle w:val="20"/>
        <w:spacing w:after="0"/>
        <w:rPr>
          <w:b w:val="0"/>
          <w:sz w:val="28"/>
          <w:szCs w:val="28"/>
        </w:rPr>
      </w:pPr>
    </w:p>
    <w:p w:rsidR="002F472A" w:rsidRPr="00165282" w:rsidRDefault="002F472A" w:rsidP="002F472A">
      <w:pPr>
        <w:pStyle w:val="13"/>
        <w:keepNext/>
        <w:keepLines/>
        <w:numPr>
          <w:ilvl w:val="0"/>
          <w:numId w:val="7"/>
        </w:numPr>
        <w:tabs>
          <w:tab w:val="left" w:pos="358"/>
        </w:tabs>
        <w:spacing w:after="300"/>
        <w:ind w:left="0" w:firstLine="0"/>
        <w:jc w:val="center"/>
      </w:pPr>
      <w:bookmarkStart w:id="10" w:name="bookmark0"/>
      <w:r w:rsidRPr="00165282">
        <w:rPr>
          <w:color w:val="000000"/>
          <w:lang w:eastAsia="ru-RU" w:bidi="ru-RU"/>
        </w:rPr>
        <w:t>Воздушная тревога.</w:t>
      </w:r>
      <w:bookmarkEnd w:id="10"/>
    </w:p>
    <w:p w:rsidR="002F472A" w:rsidRPr="00165282" w:rsidRDefault="002F472A" w:rsidP="002F472A">
      <w:pPr>
        <w:pStyle w:val="14"/>
        <w:ind w:firstLine="640"/>
        <w:jc w:val="both"/>
      </w:pPr>
      <w:r w:rsidRPr="00165282">
        <w:rPr>
          <w:color w:val="000000"/>
          <w:lang w:eastAsia="ru-RU" w:bidi="ru-RU"/>
        </w:rPr>
        <w:t xml:space="preserve">«Внимание всем! Говорит </w:t>
      </w:r>
      <w:r w:rsidRPr="00165282">
        <w:t>администрация сельское поселение «Нижняя Омра»</w:t>
      </w:r>
      <w:r w:rsidRPr="00165282">
        <w:rPr>
          <w:color w:val="000000"/>
          <w:lang w:eastAsia="ru-RU" w:bidi="ru-RU"/>
        </w:rPr>
        <w:t>.</w:t>
      </w:r>
    </w:p>
    <w:p w:rsidR="002F472A" w:rsidRPr="00165282" w:rsidRDefault="002F472A" w:rsidP="002F472A">
      <w:pPr>
        <w:pStyle w:val="14"/>
        <w:ind w:firstLine="640"/>
        <w:jc w:val="both"/>
      </w:pPr>
      <w:r w:rsidRPr="00165282">
        <w:rPr>
          <w:color w:val="000000"/>
          <w:lang w:eastAsia="ru-RU" w:bidi="ru-RU"/>
        </w:rPr>
        <w:t>Граждане! Воздушная тревога!</w:t>
      </w:r>
    </w:p>
    <w:p w:rsidR="002F472A" w:rsidRPr="00165282" w:rsidRDefault="002F472A" w:rsidP="002F472A">
      <w:pPr>
        <w:pStyle w:val="14"/>
        <w:ind w:firstLine="640"/>
        <w:jc w:val="both"/>
      </w:pPr>
      <w:r w:rsidRPr="00165282">
        <w:rPr>
          <w:color w:val="000000"/>
          <w:lang w:eastAsia="ru-RU" w:bidi="ru-RU"/>
        </w:rPr>
        <w:t>Отключите свет, газ, нагревательные приборы, воду, погасите огонь в печах. Возьмите средства индивидуальной защиты, аптечку, документы, необходимые вещи, запасы продуктов и воды.</w:t>
      </w:r>
    </w:p>
    <w:p w:rsidR="002F472A" w:rsidRPr="00165282" w:rsidRDefault="002F472A" w:rsidP="002F472A">
      <w:pPr>
        <w:pStyle w:val="14"/>
        <w:ind w:firstLine="640"/>
        <w:jc w:val="both"/>
      </w:pPr>
      <w:r w:rsidRPr="00165282">
        <w:rPr>
          <w:color w:val="000000"/>
          <w:lang w:eastAsia="ru-RU" w:bidi="ru-RU"/>
        </w:rPr>
        <w:t>Оповестите соседей о полученной информации, при необходимости окажите помощь больным, престарелым и детям в выходе на улицу.</w:t>
      </w:r>
    </w:p>
    <w:p w:rsidR="002F472A" w:rsidRPr="00165282" w:rsidRDefault="002F472A" w:rsidP="002F472A">
      <w:pPr>
        <w:pStyle w:val="14"/>
        <w:ind w:firstLine="640"/>
        <w:jc w:val="both"/>
      </w:pPr>
      <w:r w:rsidRPr="00165282">
        <w:rPr>
          <w:color w:val="000000"/>
          <w:lang w:eastAsia="ru-RU" w:bidi="ru-RU"/>
        </w:rPr>
        <w:t>Как можно быстрее дойдите до защитных сооружений. В качестве укрытий используйте подвальные помещения, цокол</w:t>
      </w:r>
      <w:r w:rsidR="00C27D03">
        <w:rPr>
          <w:color w:val="000000"/>
          <w:lang w:eastAsia="ru-RU" w:bidi="ru-RU"/>
        </w:rPr>
        <w:t>ьные этажи зданий и сооружений</w:t>
      </w:r>
      <w:r w:rsidRPr="00165282">
        <w:rPr>
          <w:color w:val="000000"/>
          <w:lang w:eastAsia="ru-RU" w:bidi="ru-RU"/>
        </w:rPr>
        <w:t xml:space="preserve"> и другие заглубленные помещения или складки местности.</w:t>
      </w:r>
    </w:p>
    <w:p w:rsidR="002F472A" w:rsidRPr="00165282" w:rsidRDefault="002F472A" w:rsidP="002F472A">
      <w:pPr>
        <w:pStyle w:val="14"/>
        <w:ind w:firstLine="640"/>
        <w:jc w:val="both"/>
      </w:pPr>
      <w:r w:rsidRPr="00165282">
        <w:rPr>
          <w:color w:val="000000"/>
          <w:lang w:eastAsia="ru-RU" w:bidi="ru-RU"/>
        </w:rPr>
        <w:t>При укрытии в негерметизированных сооружениях или на местности наденьте средства индивидуальной защиты.</w:t>
      </w:r>
    </w:p>
    <w:p w:rsidR="002F472A" w:rsidRPr="00165282" w:rsidRDefault="002F472A" w:rsidP="002F472A">
      <w:pPr>
        <w:pStyle w:val="14"/>
        <w:ind w:firstLine="640"/>
        <w:jc w:val="both"/>
      </w:pPr>
      <w:r w:rsidRPr="00165282">
        <w:rPr>
          <w:color w:val="000000"/>
          <w:lang w:eastAsia="ru-RU" w:bidi="ru-RU"/>
        </w:rPr>
        <w:t>Соблюдайте спокойствие и выполняйте все требования руководителя звена по обслуживанию защитных сооружений.</w:t>
      </w:r>
    </w:p>
    <w:p w:rsidR="002F472A" w:rsidRPr="00165282" w:rsidRDefault="002F472A" w:rsidP="002F472A">
      <w:pPr>
        <w:pStyle w:val="14"/>
        <w:spacing w:after="300"/>
        <w:ind w:firstLine="640"/>
        <w:jc w:val="both"/>
      </w:pPr>
      <w:r w:rsidRPr="00165282">
        <w:rPr>
          <w:color w:val="000000"/>
          <w:lang w:eastAsia="ru-RU" w:bidi="ru-RU"/>
        </w:rPr>
        <w:t>Будьте внимательны к нашим дальнейшим сообщениям».</w:t>
      </w:r>
    </w:p>
    <w:p w:rsidR="002F472A" w:rsidRPr="00165282" w:rsidRDefault="002F472A" w:rsidP="002F472A">
      <w:pPr>
        <w:pStyle w:val="13"/>
        <w:keepNext/>
        <w:keepLines/>
        <w:numPr>
          <w:ilvl w:val="0"/>
          <w:numId w:val="7"/>
        </w:numPr>
        <w:tabs>
          <w:tab w:val="left" w:pos="368"/>
        </w:tabs>
        <w:spacing w:after="300"/>
        <w:ind w:left="0" w:firstLine="0"/>
        <w:jc w:val="center"/>
      </w:pPr>
      <w:bookmarkStart w:id="11" w:name="bookmark2"/>
      <w:r w:rsidRPr="00165282">
        <w:rPr>
          <w:color w:val="000000"/>
          <w:lang w:eastAsia="ru-RU" w:bidi="ru-RU"/>
        </w:rPr>
        <w:t>Отбой воздушной тревоги.</w:t>
      </w:r>
      <w:bookmarkEnd w:id="11"/>
    </w:p>
    <w:p w:rsidR="002F472A" w:rsidRPr="00165282" w:rsidRDefault="002F472A" w:rsidP="002F472A">
      <w:pPr>
        <w:pStyle w:val="14"/>
        <w:ind w:firstLine="640"/>
        <w:jc w:val="both"/>
      </w:pPr>
      <w:r w:rsidRPr="00165282">
        <w:rPr>
          <w:color w:val="000000"/>
          <w:lang w:eastAsia="ru-RU" w:bidi="ru-RU"/>
        </w:rPr>
        <w:t xml:space="preserve">«Внимание всем! Говорит </w:t>
      </w:r>
      <w:r w:rsidRPr="00165282">
        <w:t>администрация сельское поселение «Нижняя Омра»</w:t>
      </w:r>
      <w:r w:rsidRPr="00165282">
        <w:rPr>
          <w:color w:val="000000"/>
          <w:lang w:eastAsia="ru-RU" w:bidi="ru-RU"/>
        </w:rPr>
        <w:t>.</w:t>
      </w:r>
    </w:p>
    <w:p w:rsidR="002F472A" w:rsidRPr="00165282" w:rsidRDefault="002F472A" w:rsidP="002F472A">
      <w:pPr>
        <w:pStyle w:val="14"/>
        <w:ind w:firstLine="640"/>
        <w:jc w:val="both"/>
      </w:pPr>
      <w:r w:rsidRPr="00165282">
        <w:rPr>
          <w:color w:val="000000"/>
          <w:lang w:eastAsia="ru-RU" w:bidi="ru-RU"/>
        </w:rPr>
        <w:t>Граждане! Отбой воздушной тревоги!</w:t>
      </w:r>
    </w:p>
    <w:p w:rsidR="002F472A" w:rsidRPr="00165282" w:rsidRDefault="002F472A" w:rsidP="002F472A">
      <w:pPr>
        <w:pStyle w:val="14"/>
        <w:ind w:firstLine="640"/>
        <w:jc w:val="both"/>
      </w:pPr>
      <w:r w:rsidRPr="00165282">
        <w:rPr>
          <w:color w:val="000000"/>
          <w:lang w:eastAsia="ru-RU" w:bidi="ru-RU"/>
        </w:rPr>
        <w:t>Покиньте защищённые сооружения, заглубленные и подвальные помещения, складки местности. Проведите осмотр используемых средств индивидуальной защиты. Приведите их в готовность к повторному использованию.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>Соблюдайте спокойствие и будьте внимательны к нашим дальнейшим сообщениям».</w:t>
      </w:r>
    </w:p>
    <w:p w:rsidR="002F472A" w:rsidRPr="00165282" w:rsidRDefault="002F472A" w:rsidP="002F472A">
      <w:pPr>
        <w:pStyle w:val="13"/>
        <w:keepNext/>
        <w:keepLines/>
        <w:numPr>
          <w:ilvl w:val="0"/>
          <w:numId w:val="7"/>
        </w:numPr>
        <w:tabs>
          <w:tab w:val="left" w:pos="357"/>
        </w:tabs>
        <w:spacing w:after="300"/>
        <w:ind w:left="0" w:firstLine="0"/>
        <w:jc w:val="center"/>
      </w:pPr>
      <w:bookmarkStart w:id="12" w:name="bookmark4"/>
      <w:r w:rsidRPr="00165282">
        <w:rPr>
          <w:color w:val="000000"/>
          <w:lang w:eastAsia="ru-RU" w:bidi="ru-RU"/>
        </w:rPr>
        <w:t>Угроза химического заражения.</w:t>
      </w:r>
      <w:bookmarkEnd w:id="12"/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 xml:space="preserve">«Внимание всем! Говорит </w:t>
      </w:r>
      <w:r w:rsidRPr="00165282">
        <w:t>администрация сельско</w:t>
      </w:r>
      <w:r w:rsidR="00C27D03">
        <w:t>го</w:t>
      </w:r>
      <w:r w:rsidRPr="00165282">
        <w:t xml:space="preserve"> поселени</w:t>
      </w:r>
      <w:r w:rsidR="00C27D03">
        <w:t>я</w:t>
      </w:r>
      <w:r w:rsidRPr="00165282">
        <w:t xml:space="preserve"> «Нижняя Омра»</w:t>
      </w:r>
      <w:r w:rsidRPr="00165282">
        <w:rPr>
          <w:color w:val="000000"/>
          <w:lang w:eastAsia="ru-RU" w:bidi="ru-RU"/>
        </w:rPr>
        <w:t>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lastRenderedPageBreak/>
        <w:t>Граждане! Возникла непосредственная угроза химического заражения! Немедленно наденьте средства индивидуальной защиты, имеющуюся защитную одежду.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>Проведите герметизацию жилых помещений, окон и дверей. Отключите электроэнергию и приборы. Возьмите аптечку, документы, необходимые вещи, герметично упакованные продукты питания и запасы воды.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>Оповестите соседей о полученной информации, при необходимости окажите помощь больным, престарелым и детям в выходе на улицу.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>Укройтесь в защитных сооружениях. Соблюдайте спокойствие и выполняйте все требования руководителя звена по обслуживанию защитных сооружений.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>Гражданам, находящимся вне убежищ, немедленно надеть средства индивидуальной защиты, имеющуюся защитную одежду и быстро покинуть зону заражения, руководствуясь указаниями, отданными по техническим средствам оповещения.</w:t>
      </w:r>
    </w:p>
    <w:p w:rsidR="002F472A" w:rsidRPr="00165282" w:rsidRDefault="002F472A" w:rsidP="002F472A">
      <w:pPr>
        <w:pStyle w:val="14"/>
        <w:spacing w:after="300"/>
        <w:ind w:firstLine="540"/>
        <w:jc w:val="both"/>
      </w:pPr>
      <w:r w:rsidRPr="00165282">
        <w:rPr>
          <w:color w:val="000000"/>
          <w:lang w:eastAsia="ru-RU" w:bidi="ru-RU"/>
        </w:rPr>
        <w:t>Будьте внимательны к нашим дальнейшим сообщениям».</w:t>
      </w:r>
    </w:p>
    <w:p w:rsidR="002F472A" w:rsidRPr="00165282" w:rsidRDefault="002F472A" w:rsidP="002F472A">
      <w:pPr>
        <w:pStyle w:val="13"/>
        <w:keepNext/>
        <w:keepLines/>
        <w:numPr>
          <w:ilvl w:val="0"/>
          <w:numId w:val="7"/>
        </w:numPr>
        <w:tabs>
          <w:tab w:val="left" w:pos="352"/>
        </w:tabs>
        <w:spacing w:after="300"/>
        <w:ind w:left="0" w:firstLine="0"/>
        <w:jc w:val="center"/>
      </w:pPr>
      <w:bookmarkStart w:id="13" w:name="bookmark6"/>
      <w:r w:rsidRPr="00165282">
        <w:rPr>
          <w:color w:val="000000"/>
          <w:lang w:eastAsia="ru-RU" w:bidi="ru-RU"/>
        </w:rPr>
        <w:t>Угроза радиационной опасности.</w:t>
      </w:r>
      <w:bookmarkEnd w:id="13"/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 xml:space="preserve">«Внимание всем! Говорит </w:t>
      </w:r>
      <w:r w:rsidRPr="00165282">
        <w:t>администрация сельско</w:t>
      </w:r>
      <w:r w:rsidR="00C27D03">
        <w:t>го</w:t>
      </w:r>
      <w:r w:rsidRPr="00165282">
        <w:t xml:space="preserve"> поселени</w:t>
      </w:r>
      <w:r w:rsidR="00C27D03">
        <w:t>я</w:t>
      </w:r>
      <w:r w:rsidRPr="00165282">
        <w:t xml:space="preserve"> «Нижняя Омра»</w:t>
      </w:r>
      <w:r w:rsidRPr="00165282">
        <w:rPr>
          <w:color w:val="000000"/>
          <w:lang w:eastAsia="ru-RU" w:bidi="ru-RU"/>
        </w:rPr>
        <w:t>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>Граждане! Возникла угроза радиационной опасности.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>Проведите герметизацию жилых помещений, окон и дверей. Герметично упакуйте запасы продуктов питания и воды.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>Отключите свет, газ, нагревательные приборы, воду, погасите огонь в печах. Возьмите средства индивидуальной защиты, аптечку, документы, необходимые вещи, запасы продуктов и воды.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>Оповестите соседей о полученной информации, при необходимости окажите помощь больным, престарелым и детям в выходе на улицу.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>Укройтесь в защитных сооружениях или заглубленных помещениях, подвалах. Соблюдайте спокойствие и выполняйте все требования руководителя звена по обслуживанию защитных сооружений.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>Гражданам, укрывающимся в негерметизированных защитных сооружениях или заглубленных помещениях необходимо надеть имеющиеся средства индивидуальной защиты.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>Будьте внимательны к нашим дальнейшим сообщениям»</w:t>
      </w:r>
    </w:p>
    <w:p w:rsidR="002F472A" w:rsidRPr="00165282" w:rsidRDefault="002F472A" w:rsidP="002F472A">
      <w:pPr>
        <w:pStyle w:val="14"/>
        <w:ind w:firstLine="560"/>
        <w:jc w:val="both"/>
      </w:pPr>
    </w:p>
    <w:p w:rsidR="002F472A" w:rsidRPr="00165282" w:rsidRDefault="002F472A" w:rsidP="00E41295">
      <w:pPr>
        <w:pStyle w:val="13"/>
        <w:keepNext/>
        <w:keepLines/>
        <w:numPr>
          <w:ilvl w:val="0"/>
          <w:numId w:val="7"/>
        </w:numPr>
        <w:tabs>
          <w:tab w:val="left" w:pos="906"/>
        </w:tabs>
        <w:ind w:hanging="3400"/>
        <w:jc w:val="center"/>
      </w:pPr>
      <w:bookmarkStart w:id="14" w:name="bookmark10"/>
      <w:r w:rsidRPr="00165282">
        <w:rPr>
          <w:color w:val="000000"/>
          <w:lang w:eastAsia="ru-RU" w:bidi="ru-RU"/>
        </w:rPr>
        <w:t>Угроза подтопления населённых пунктов.</w:t>
      </w:r>
      <w:bookmarkEnd w:id="14"/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>«Внимание! Говорит</w:t>
      </w:r>
      <w:r w:rsidRPr="00165282">
        <w:t xml:space="preserve"> администрация сельско</w:t>
      </w:r>
      <w:r w:rsidR="00C27D03">
        <w:t>го</w:t>
      </w:r>
      <w:r w:rsidRPr="00165282">
        <w:t xml:space="preserve"> поселени</w:t>
      </w:r>
      <w:r w:rsidR="00C27D03">
        <w:t>я</w:t>
      </w:r>
      <w:r w:rsidRPr="00165282">
        <w:t xml:space="preserve"> «Нижняя Омра»</w:t>
      </w:r>
      <w:r w:rsidRPr="00165282">
        <w:rPr>
          <w:color w:val="000000"/>
          <w:lang w:eastAsia="ru-RU" w:bidi="ru-RU"/>
        </w:rPr>
        <w:t>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 xml:space="preserve">Граждане! В связи с повышением уровня воды в реках, возникла угроза подтопления жилых домов в </w:t>
      </w:r>
      <w:r w:rsidRPr="00165282">
        <w:t>поселениях</w:t>
      </w:r>
      <w:r w:rsidRPr="00165282">
        <w:rPr>
          <w:color w:val="000000"/>
          <w:lang w:eastAsia="ru-RU" w:bidi="ru-RU"/>
        </w:rPr>
        <w:t xml:space="preserve"> сельско</w:t>
      </w:r>
      <w:r w:rsidR="00C27D03">
        <w:rPr>
          <w:color w:val="000000"/>
          <w:lang w:eastAsia="ru-RU" w:bidi="ru-RU"/>
        </w:rPr>
        <w:t>го поселения</w:t>
      </w:r>
      <w:r w:rsidRPr="00165282">
        <w:rPr>
          <w:color w:val="000000"/>
          <w:lang w:eastAsia="ru-RU" w:bidi="ru-RU"/>
        </w:rPr>
        <w:t xml:space="preserve"> «Нижняя Омра».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 xml:space="preserve">Жителям </w:t>
      </w:r>
      <w:r w:rsidRPr="00165282">
        <w:t>населенных пунктов</w:t>
      </w:r>
      <w:r w:rsidRPr="00165282">
        <w:rPr>
          <w:color w:val="000000"/>
          <w:lang w:eastAsia="ru-RU" w:bidi="ru-RU"/>
        </w:rPr>
        <w:t xml:space="preserve"> подготовить аптечку, документы, необходимые вещи, запасы продуктов и воды.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lastRenderedPageBreak/>
        <w:t>Оповестите соседей о полученной информации, при необходимости окажите помощь больным, престарелым и детям в выходе на улицу.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>Укройтесь в защитных сооружениях, имеющих гидроизоляцию. Соблюдайте спокойствие и выполняйте все требования руководителя звена по обслуживанию защитных сооружений.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>Гражданам, находящимся вне убежищ, немедленно покинуть зону возможного катастрофического затопления, руководствуясь указаниями, отданными по техническим средствам оповещения.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>При невозможности быстро покинуть зону катастрофического затопления, займите ближайшее возвышенное место, заберитесь на крупное дерево или верхние этажи устойчивых зданий.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>Будьте внимательны к нашим дальнейшим сообщениям».</w:t>
      </w:r>
    </w:p>
    <w:p w:rsidR="002F472A" w:rsidRPr="00165282" w:rsidRDefault="002F472A" w:rsidP="002F472A">
      <w:pPr>
        <w:pStyle w:val="14"/>
        <w:ind w:firstLine="560"/>
        <w:jc w:val="both"/>
      </w:pPr>
    </w:p>
    <w:p w:rsidR="002F472A" w:rsidRPr="00165282" w:rsidRDefault="002F472A" w:rsidP="002F472A">
      <w:pPr>
        <w:pStyle w:val="13"/>
        <w:keepNext/>
        <w:keepLines/>
        <w:numPr>
          <w:ilvl w:val="0"/>
          <w:numId w:val="7"/>
        </w:numPr>
        <w:tabs>
          <w:tab w:val="left" w:pos="1206"/>
        </w:tabs>
        <w:ind w:left="3400" w:hanging="2540"/>
        <w:jc w:val="both"/>
      </w:pPr>
      <w:bookmarkStart w:id="15" w:name="bookmark16"/>
      <w:r w:rsidRPr="00165282">
        <w:rPr>
          <w:color w:val="000000"/>
          <w:lang w:eastAsia="ru-RU" w:bidi="ru-RU"/>
        </w:rPr>
        <w:t>Угроза лесных пожаров населённым пунктам</w:t>
      </w:r>
      <w:bookmarkEnd w:id="15"/>
      <w:r w:rsidRPr="00165282">
        <w:t>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>«Внимание! Говорит</w:t>
      </w:r>
      <w:r w:rsidRPr="00165282">
        <w:t xml:space="preserve"> администрация сельско</w:t>
      </w:r>
      <w:r w:rsidR="00C27D03">
        <w:t>го</w:t>
      </w:r>
      <w:r w:rsidRPr="00165282">
        <w:t xml:space="preserve"> поселени</w:t>
      </w:r>
      <w:r w:rsidR="00C27D03">
        <w:t>я</w:t>
      </w:r>
      <w:r w:rsidRPr="00165282">
        <w:t xml:space="preserve"> «Нижняя Омра»</w:t>
      </w:r>
      <w:r w:rsidRPr="00165282">
        <w:rPr>
          <w:color w:val="000000"/>
          <w:lang w:eastAsia="ru-RU" w:bidi="ru-RU"/>
        </w:rPr>
        <w:t>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 xml:space="preserve">Граждане! </w:t>
      </w:r>
      <w:r w:rsidRPr="00165282">
        <w:t>В</w:t>
      </w:r>
      <w:r w:rsidRPr="00165282">
        <w:rPr>
          <w:color w:val="000000"/>
          <w:lang w:eastAsia="ru-RU" w:bidi="ru-RU"/>
        </w:rPr>
        <w:t xml:space="preserve"> муниципальн</w:t>
      </w:r>
      <w:r w:rsidRPr="00165282">
        <w:t>ом</w:t>
      </w:r>
      <w:r w:rsidRPr="00165282">
        <w:rPr>
          <w:color w:val="000000"/>
          <w:lang w:eastAsia="ru-RU" w:bidi="ru-RU"/>
        </w:rPr>
        <w:t xml:space="preserve"> район</w:t>
      </w:r>
      <w:r w:rsidRPr="00165282">
        <w:t>е</w:t>
      </w:r>
      <w:r w:rsidRPr="00165282">
        <w:rPr>
          <w:color w:val="000000"/>
          <w:lang w:eastAsia="ru-RU" w:bidi="ru-RU"/>
        </w:rPr>
        <w:t xml:space="preserve"> </w:t>
      </w:r>
      <w:r w:rsidRPr="00165282">
        <w:t>«</w:t>
      </w:r>
      <w:proofErr w:type="spellStart"/>
      <w:r w:rsidRPr="00165282">
        <w:t>Троицко</w:t>
      </w:r>
      <w:proofErr w:type="spellEnd"/>
      <w:r w:rsidRPr="00165282">
        <w:t>-</w:t>
      </w:r>
      <w:r w:rsidRPr="00165282">
        <w:rPr>
          <w:color w:val="000000"/>
          <w:lang w:eastAsia="ru-RU" w:bidi="ru-RU"/>
        </w:rPr>
        <w:t>Печорский</w:t>
      </w:r>
      <w:r w:rsidRPr="00165282">
        <w:t>»</w:t>
      </w:r>
      <w:r w:rsidRPr="00165282">
        <w:rPr>
          <w:color w:val="000000"/>
          <w:lang w:eastAsia="ru-RU" w:bidi="ru-RU"/>
        </w:rPr>
        <w:t>, действуют лесные пожары.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 xml:space="preserve">Жителям </w:t>
      </w:r>
      <w:r w:rsidRPr="00165282">
        <w:t>населенных пунктов</w:t>
      </w:r>
      <w:r w:rsidRPr="00165282">
        <w:rPr>
          <w:color w:val="000000"/>
          <w:lang w:eastAsia="ru-RU" w:bidi="ru-RU"/>
        </w:rPr>
        <w:t xml:space="preserve"> принять меры по предупреждению возгорания строений, путём устройства противопожарных разрывов между лесом и границами застройки, создайте запас песка и воды.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>Перед эвакуацией (уходом из жилых помещений) отключите электричество, газ, воду, погасите огонь в печах. Оповестите соседей о полученной информации, при необходимости окажите помощь больным, престарелым и детям.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>Возьмите аптечку, документы, необходимые вещи, запасы продуктов и воды, следуйте в объявленный эвакуационный пункт. Выполняйте все требования руководителя эвакуационного пункта.</w:t>
      </w:r>
    </w:p>
    <w:p w:rsidR="002F472A" w:rsidRPr="00165282" w:rsidRDefault="002F472A" w:rsidP="002F472A">
      <w:pPr>
        <w:pStyle w:val="14"/>
        <w:spacing w:after="320"/>
        <w:ind w:firstLine="560"/>
        <w:jc w:val="both"/>
      </w:pPr>
      <w:r w:rsidRPr="00165282">
        <w:rPr>
          <w:color w:val="000000"/>
          <w:lang w:eastAsia="ru-RU" w:bidi="ru-RU"/>
        </w:rPr>
        <w:t>Соблюдайте спокойствие и будьте внимательны к нашим дальнейшим сообщениям».</w:t>
      </w:r>
    </w:p>
    <w:p w:rsidR="002F472A" w:rsidRPr="00165282" w:rsidRDefault="002F472A" w:rsidP="002F472A">
      <w:pPr>
        <w:pStyle w:val="13"/>
        <w:keepNext/>
        <w:keepLines/>
        <w:numPr>
          <w:ilvl w:val="0"/>
          <w:numId w:val="7"/>
        </w:numPr>
        <w:tabs>
          <w:tab w:val="left" w:pos="1657"/>
        </w:tabs>
        <w:ind w:hanging="2760"/>
      </w:pPr>
      <w:bookmarkStart w:id="16" w:name="bookmark22"/>
      <w:r w:rsidRPr="00165282">
        <w:rPr>
          <w:color w:val="000000"/>
          <w:lang w:eastAsia="ru-RU" w:bidi="ru-RU"/>
        </w:rPr>
        <w:t>Штормовое предупреждение.</w:t>
      </w:r>
      <w:bookmarkEnd w:id="16"/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>«Внимание! Говорит</w:t>
      </w:r>
      <w:r w:rsidRPr="00165282">
        <w:t xml:space="preserve"> администрация сельско</w:t>
      </w:r>
      <w:r w:rsidR="00C27D03">
        <w:t>го</w:t>
      </w:r>
      <w:r w:rsidRPr="00165282">
        <w:t xml:space="preserve"> поселени</w:t>
      </w:r>
      <w:r w:rsidR="00C27D03">
        <w:t>я</w:t>
      </w:r>
      <w:r w:rsidRPr="00165282">
        <w:t xml:space="preserve"> «Нижняя Омра»</w:t>
      </w:r>
      <w:r w:rsidRPr="00165282">
        <w:rPr>
          <w:color w:val="000000"/>
          <w:lang w:eastAsia="ru-RU" w:bidi="ru-RU"/>
        </w:rPr>
        <w:t>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>Граждане! На территории</w:t>
      </w:r>
      <w:r w:rsidRPr="00165282">
        <w:t xml:space="preserve"> сельско</w:t>
      </w:r>
      <w:r w:rsidR="00C27D03">
        <w:t>го</w:t>
      </w:r>
      <w:r w:rsidRPr="00165282">
        <w:t xml:space="preserve"> поселени</w:t>
      </w:r>
      <w:r w:rsidR="00C27D03">
        <w:t>я</w:t>
      </w:r>
      <w:r w:rsidRPr="00165282">
        <w:t xml:space="preserve"> «Нижняя Омра»</w:t>
      </w:r>
      <w:r w:rsidRPr="00165282">
        <w:rPr>
          <w:color w:val="000000"/>
          <w:lang w:eastAsia="ru-RU" w:bidi="ru-RU"/>
        </w:rPr>
        <w:t xml:space="preserve"> объявлено штормовое предупреждение! Возможны шквалистые порывы ветра свыше 25 метров в секунду. Отключите электричество, газ, воду, погасите огонь в печах.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>Если ураган застал Вас в здании, укройтесь в капитальном строении вдали от окон, займите безопасное место у стен внутренних помещений, в коридорах, туалете, кладовых.</w:t>
      </w:r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 xml:space="preserve">Находясь на улице, держитесь как можно дальше от лёгких построек, линий электропередач, деревьев, стеклянных витрин. Оповестите соседей о </w:t>
      </w:r>
      <w:r w:rsidRPr="00165282">
        <w:rPr>
          <w:color w:val="000000"/>
          <w:lang w:eastAsia="ru-RU" w:bidi="ru-RU"/>
        </w:rPr>
        <w:lastRenderedPageBreak/>
        <w:t>полученной информации, при необходимости окажите помощь детям, больным и престарелым людям.</w:t>
      </w:r>
    </w:p>
    <w:p w:rsidR="002F472A" w:rsidRPr="00165282" w:rsidRDefault="002F472A" w:rsidP="002F472A">
      <w:pPr>
        <w:pStyle w:val="14"/>
        <w:spacing w:line="262" w:lineRule="auto"/>
        <w:ind w:firstLine="560"/>
        <w:jc w:val="both"/>
      </w:pPr>
      <w:r w:rsidRPr="00165282">
        <w:rPr>
          <w:color w:val="000000"/>
          <w:lang w:eastAsia="ru-RU" w:bidi="ru-RU"/>
        </w:rPr>
        <w:t>Соблюдайте спокойствие и будьте внимательны к нашим дальнейшим сообщениям».</w:t>
      </w:r>
    </w:p>
    <w:p w:rsidR="002F472A" w:rsidRPr="00165282" w:rsidRDefault="002F472A" w:rsidP="002F472A">
      <w:pPr>
        <w:pStyle w:val="13"/>
        <w:keepNext/>
        <w:keepLines/>
        <w:spacing w:after="300"/>
        <w:ind w:left="0" w:firstLine="0"/>
        <w:jc w:val="center"/>
      </w:pPr>
      <w:bookmarkStart w:id="17" w:name="bookmark26"/>
      <w:r w:rsidRPr="00165282">
        <w:t>8</w:t>
      </w:r>
      <w:r w:rsidRPr="00165282">
        <w:rPr>
          <w:color w:val="000000"/>
          <w:lang w:eastAsia="ru-RU" w:bidi="ru-RU"/>
        </w:rPr>
        <w:t>.</w:t>
      </w:r>
      <w:r w:rsidRPr="00165282">
        <w:t xml:space="preserve"> </w:t>
      </w:r>
      <w:r w:rsidRPr="00165282">
        <w:rPr>
          <w:color w:val="000000"/>
          <w:lang w:eastAsia="ru-RU" w:bidi="ru-RU"/>
        </w:rPr>
        <w:t>Техническая проверка.</w:t>
      </w:r>
      <w:bookmarkEnd w:id="17"/>
    </w:p>
    <w:p w:rsidR="002F472A" w:rsidRPr="00165282" w:rsidRDefault="002F472A" w:rsidP="002F472A">
      <w:pPr>
        <w:pStyle w:val="14"/>
        <w:ind w:firstLine="560"/>
        <w:jc w:val="both"/>
      </w:pPr>
      <w:r w:rsidRPr="00165282">
        <w:rPr>
          <w:color w:val="000000"/>
          <w:lang w:eastAsia="ru-RU" w:bidi="ru-RU"/>
        </w:rPr>
        <w:t>«Внимание всем! Проводится техническая проверка системы оповещения и информирования населения Республики Коми.</w:t>
      </w:r>
    </w:p>
    <w:p w:rsidR="002F472A" w:rsidRPr="00165282" w:rsidRDefault="002F472A" w:rsidP="002F47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528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После сигнала уличных сирен, необходимо включить телевизор, радиоприемники проводного вещания и прослушать речевое сообщение, в котором будет дана информация о порядке действий при угрозе или возникновении чрезвычайной ситуации или о выполняемых мероприятиях</w:t>
      </w:r>
    </w:p>
    <w:p w:rsidR="002F472A" w:rsidRPr="00165282" w:rsidRDefault="002F472A" w:rsidP="002F47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1295" w:rsidRDefault="00E41295" w:rsidP="002F47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54F5" w:rsidRDefault="00D054F5" w:rsidP="002F47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54F5" w:rsidRDefault="00D054F5" w:rsidP="002F47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54F5" w:rsidRDefault="00D054F5" w:rsidP="002F47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54F5" w:rsidRDefault="00D054F5" w:rsidP="002F47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54F5" w:rsidRDefault="00D054F5" w:rsidP="002F47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54F5" w:rsidRDefault="00D054F5" w:rsidP="002F47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54F5" w:rsidRDefault="00D054F5" w:rsidP="002F47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54F5" w:rsidRDefault="00D054F5" w:rsidP="002F47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54F5" w:rsidRDefault="00D054F5" w:rsidP="002F47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54F5" w:rsidRDefault="00D054F5" w:rsidP="002F47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54F5" w:rsidRDefault="00D054F5" w:rsidP="002F47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54F5" w:rsidRDefault="00D054F5" w:rsidP="002F47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54F5" w:rsidRDefault="00D054F5" w:rsidP="002F47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54F5" w:rsidRDefault="00D054F5" w:rsidP="002F47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54F5" w:rsidRDefault="00D054F5" w:rsidP="002F47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54F5" w:rsidRDefault="00D054F5" w:rsidP="002F47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54F5" w:rsidRDefault="00D054F5" w:rsidP="002F47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4E2E" w:rsidRDefault="00F34E2E" w:rsidP="002F47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54F5" w:rsidRPr="00165282" w:rsidRDefault="00D054F5" w:rsidP="002F47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472A" w:rsidRPr="00D054F5" w:rsidRDefault="002F472A" w:rsidP="00E41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54F5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2F472A" w:rsidRPr="00D054F5" w:rsidRDefault="002F472A" w:rsidP="00E41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54F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F472A" w:rsidRPr="00D054F5" w:rsidRDefault="002F472A" w:rsidP="00E41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54F5">
        <w:rPr>
          <w:rFonts w:ascii="Times New Roman" w:hAnsi="Times New Roman" w:cs="Times New Roman"/>
          <w:sz w:val="24"/>
          <w:szCs w:val="24"/>
        </w:rPr>
        <w:t>сельское поселение «Нижняя Омра»</w:t>
      </w:r>
    </w:p>
    <w:p w:rsidR="002F472A" w:rsidRPr="00D054F5" w:rsidRDefault="002F472A" w:rsidP="00E41295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 w:rsidRPr="00D054F5">
        <w:rPr>
          <w:rFonts w:ascii="Times New Roman" w:hAnsi="Times New Roman" w:cs="Times New Roman"/>
          <w:sz w:val="24"/>
          <w:szCs w:val="24"/>
        </w:rPr>
        <w:t xml:space="preserve">от </w:t>
      </w:r>
      <w:r w:rsidR="00E41295" w:rsidRPr="00D054F5">
        <w:rPr>
          <w:rFonts w:ascii="Times New Roman" w:hAnsi="Times New Roman" w:cs="Times New Roman"/>
          <w:sz w:val="24"/>
          <w:szCs w:val="24"/>
        </w:rPr>
        <w:t>28 июня</w:t>
      </w:r>
      <w:r w:rsidRPr="00D054F5">
        <w:rPr>
          <w:rFonts w:ascii="Times New Roman" w:hAnsi="Times New Roman" w:cs="Times New Roman"/>
          <w:sz w:val="24"/>
          <w:szCs w:val="24"/>
        </w:rPr>
        <w:t xml:space="preserve"> 202</w:t>
      </w:r>
      <w:r w:rsidR="00E41295" w:rsidRPr="00D054F5">
        <w:rPr>
          <w:rFonts w:ascii="Times New Roman" w:hAnsi="Times New Roman" w:cs="Times New Roman"/>
          <w:sz w:val="24"/>
          <w:szCs w:val="24"/>
        </w:rPr>
        <w:t>3</w:t>
      </w:r>
      <w:r w:rsidRPr="00D054F5">
        <w:rPr>
          <w:rFonts w:ascii="Times New Roman" w:hAnsi="Times New Roman" w:cs="Times New Roman"/>
          <w:sz w:val="24"/>
          <w:szCs w:val="24"/>
        </w:rPr>
        <w:t xml:space="preserve"> г. № </w:t>
      </w:r>
      <w:r w:rsidR="00E41295" w:rsidRPr="00D054F5">
        <w:rPr>
          <w:rFonts w:ascii="Times New Roman" w:hAnsi="Times New Roman" w:cs="Times New Roman"/>
          <w:sz w:val="24"/>
          <w:szCs w:val="24"/>
        </w:rPr>
        <w:t>06/20</w:t>
      </w:r>
    </w:p>
    <w:p w:rsidR="002F472A" w:rsidRPr="00D054F5" w:rsidRDefault="002F472A" w:rsidP="00E41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54F5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F34E2E">
        <w:rPr>
          <w:rFonts w:ascii="Times New Roman" w:hAnsi="Times New Roman" w:cs="Times New Roman"/>
          <w:sz w:val="24"/>
          <w:szCs w:val="24"/>
        </w:rPr>
        <w:t>4</w:t>
      </w:r>
      <w:r w:rsidRPr="00D054F5">
        <w:rPr>
          <w:rFonts w:ascii="Times New Roman" w:hAnsi="Times New Roman" w:cs="Times New Roman"/>
          <w:sz w:val="24"/>
          <w:szCs w:val="24"/>
        </w:rPr>
        <w:t>)</w:t>
      </w:r>
    </w:p>
    <w:p w:rsidR="002F472A" w:rsidRPr="00165282" w:rsidRDefault="002F472A" w:rsidP="002F472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472A" w:rsidRPr="00D054F5" w:rsidRDefault="002F472A" w:rsidP="002F4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4F5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2F472A" w:rsidRPr="00D054F5" w:rsidRDefault="002F472A" w:rsidP="002F4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4F5">
        <w:rPr>
          <w:rFonts w:ascii="Times New Roman" w:hAnsi="Times New Roman" w:cs="Times New Roman"/>
          <w:b/>
          <w:sz w:val="24"/>
          <w:szCs w:val="24"/>
        </w:rPr>
        <w:t>старосты населенного пункта по оповещению населения об опасностях, возникающих при ведении военных действий или в следствии этих действий, а также угрозе возникновения или возникновении чрезвычайной ситуации на территории населенного пункта</w:t>
      </w:r>
    </w:p>
    <w:p w:rsidR="002F472A" w:rsidRPr="00165282" w:rsidRDefault="002F472A" w:rsidP="002F4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72A" w:rsidRPr="00165282" w:rsidRDefault="002F472A" w:rsidP="002F472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165282">
        <w:rPr>
          <w:rFonts w:ascii="Times New Roman" w:hAnsi="Times New Roman" w:cs="Times New Roman"/>
          <w:sz w:val="28"/>
          <w:szCs w:val="28"/>
        </w:rPr>
        <w:t>.</w:t>
      </w:r>
    </w:p>
    <w:p w:rsidR="002F472A" w:rsidRPr="00165282" w:rsidRDefault="002F472A" w:rsidP="002F472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GoBack"/>
      <w:bookmarkEnd w:id="18"/>
    </w:p>
    <w:p w:rsidR="002F472A" w:rsidRPr="00165282" w:rsidRDefault="002F472A" w:rsidP="00E41295">
      <w:pPr>
        <w:shd w:val="clear" w:color="auto" w:fill="FFFFFF"/>
        <w:suppressAutoHyphens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1. Оповещение и информирование организуется в соответствии с планами (схемами) оповещения, другими нормативными документами, разрабатываемыми в Администрации сельского поселения    с учетом    особенностей населенных пунктов и реальных возможностей;</w:t>
      </w:r>
    </w:p>
    <w:p w:rsidR="002F472A" w:rsidRPr="00165282" w:rsidRDefault="002F472A" w:rsidP="00E41295">
      <w:pPr>
        <w:shd w:val="clear" w:color="auto" w:fill="FFFFFF"/>
        <w:suppressAutoHyphens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2. Основная задача старосты населенного пункта -  своевременное доведение сигналов оповещения и информации до населения, органов управления, организаций и предприятий населенного пункта об опасностях, возникающих при ведении военных действий или в следствии этих действий, а также угрозе возникновения или возникновении чрезвычайной ситуации на территории населенного пункта;</w:t>
      </w:r>
    </w:p>
    <w:p w:rsidR="002F472A" w:rsidRPr="00165282" w:rsidRDefault="002F472A" w:rsidP="00E41295">
      <w:pPr>
        <w:shd w:val="clear" w:color="auto" w:fill="FFFFFF"/>
        <w:suppressAutoHyphens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3. Основу системы оповещения населенного пункта составляют:</w:t>
      </w:r>
    </w:p>
    <w:p w:rsidR="002F472A" w:rsidRPr="00165282" w:rsidRDefault="002F472A" w:rsidP="00E41295">
      <w:pPr>
        <w:pStyle w:val="a3"/>
        <w:shd w:val="clear" w:color="auto" w:fill="FFFFFF"/>
        <w:suppressAutoHyphens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- технические средства связи и оповещения теле</w:t>
      </w:r>
      <w:r w:rsidR="00E41295" w:rsidRPr="00165282">
        <w:rPr>
          <w:rFonts w:ascii="Times New Roman" w:hAnsi="Times New Roman" w:cs="Times New Roman"/>
          <w:sz w:val="28"/>
          <w:szCs w:val="28"/>
        </w:rPr>
        <w:t>фонной сети общего пользования</w:t>
      </w:r>
      <w:r w:rsidRPr="00165282">
        <w:rPr>
          <w:rFonts w:ascii="Times New Roman" w:hAnsi="Times New Roman" w:cs="Times New Roman"/>
          <w:sz w:val="28"/>
          <w:szCs w:val="28"/>
        </w:rPr>
        <w:t>;</w:t>
      </w:r>
    </w:p>
    <w:p w:rsidR="002F472A" w:rsidRPr="00165282" w:rsidRDefault="002F472A" w:rsidP="00E41295">
      <w:pPr>
        <w:pStyle w:val="a3"/>
        <w:shd w:val="clear" w:color="auto" w:fill="FFFFFF"/>
        <w:suppressAutoHyphens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- технические средства связи и оповещения населенного пункта, в том числе мобильные;</w:t>
      </w:r>
    </w:p>
    <w:p w:rsidR="002F472A" w:rsidRPr="009E51C9" w:rsidRDefault="002F472A" w:rsidP="009E51C9">
      <w:pPr>
        <w:pStyle w:val="a3"/>
        <w:shd w:val="clear" w:color="auto" w:fill="FFFFFF"/>
        <w:suppressAutoHyphens/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- подвижные средства оповещения, в том числе, автомобили, организаций, осуществляющих свою деятельность на территории населенного пункта, обору</w:t>
      </w:r>
      <w:r w:rsidR="009E51C9">
        <w:rPr>
          <w:rFonts w:ascii="Times New Roman" w:hAnsi="Times New Roman" w:cs="Times New Roman"/>
          <w:sz w:val="28"/>
          <w:szCs w:val="28"/>
        </w:rPr>
        <w:t>дованные громкоговорящей связью.</w:t>
      </w:r>
    </w:p>
    <w:p w:rsidR="002F472A" w:rsidRPr="00165282" w:rsidRDefault="002F472A" w:rsidP="00E41295">
      <w:pPr>
        <w:shd w:val="clear" w:color="auto" w:fill="FFFFFF"/>
        <w:suppressAutoHyphens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4.  Староста населенного пункта заблаговременно обязан:</w:t>
      </w:r>
    </w:p>
    <w:p w:rsidR="002F472A" w:rsidRPr="00165282" w:rsidRDefault="002F472A" w:rsidP="00E412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- разработать журнал учета граждан, проживающих в населенном пункте по списку, адресам их проживания, с указанием улицы, номера дома и квартиры;</w:t>
      </w:r>
    </w:p>
    <w:p w:rsidR="002F472A" w:rsidRPr="00165282" w:rsidRDefault="002F472A" w:rsidP="00E412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- разработать ведомости контроля проведения оповещения и информирования населения;</w:t>
      </w:r>
    </w:p>
    <w:p w:rsidR="002F472A" w:rsidRPr="00165282" w:rsidRDefault="002F472A" w:rsidP="00E412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- определить пункт (место) сбора граждан.</w:t>
      </w:r>
    </w:p>
    <w:p w:rsidR="002F472A" w:rsidRDefault="002F472A" w:rsidP="00E412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1F6" w:rsidRDefault="004E51F6" w:rsidP="00E412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C9" w:rsidRDefault="009E51C9" w:rsidP="00E412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1C9" w:rsidRPr="00165282" w:rsidRDefault="009E51C9" w:rsidP="00E412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72A" w:rsidRPr="00165282" w:rsidRDefault="002F472A" w:rsidP="00E412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8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165282">
        <w:rPr>
          <w:rFonts w:ascii="Times New Roman" w:hAnsi="Times New Roman" w:cs="Times New Roman"/>
          <w:b/>
          <w:sz w:val="28"/>
          <w:szCs w:val="28"/>
        </w:rPr>
        <w:t xml:space="preserve">. Порядок проведения оповещения населения об опасностях, </w:t>
      </w:r>
    </w:p>
    <w:p w:rsidR="002F472A" w:rsidRPr="00165282" w:rsidRDefault="002F472A" w:rsidP="00E4129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82">
        <w:rPr>
          <w:rFonts w:ascii="Times New Roman" w:hAnsi="Times New Roman" w:cs="Times New Roman"/>
          <w:b/>
          <w:sz w:val="28"/>
          <w:szCs w:val="28"/>
        </w:rPr>
        <w:t>возникающих при ведении военных действий или в следствии этих действий, а также угрозе возникновения или возникновении чрезвычайной ситуации на территории населенного пункта</w:t>
      </w:r>
    </w:p>
    <w:p w:rsidR="002F472A" w:rsidRPr="00165282" w:rsidRDefault="002F472A" w:rsidP="002F472A">
      <w:p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72A" w:rsidRPr="00165282" w:rsidRDefault="002F472A" w:rsidP="00E412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5. Распоряжение (команду) на проведение оповещения населения может дать:</w:t>
      </w:r>
    </w:p>
    <w:p w:rsidR="002F472A" w:rsidRPr="00165282" w:rsidRDefault="002F472A" w:rsidP="00E412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- оперативный дежурный ЕДДС муниципального образования</w:t>
      </w:r>
      <w:r w:rsidR="00F34E2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65282">
        <w:rPr>
          <w:rFonts w:ascii="Times New Roman" w:hAnsi="Times New Roman" w:cs="Times New Roman"/>
          <w:sz w:val="28"/>
          <w:szCs w:val="28"/>
        </w:rPr>
        <w:t>;</w:t>
      </w:r>
    </w:p>
    <w:p w:rsidR="002F472A" w:rsidRPr="00165282" w:rsidRDefault="002F472A" w:rsidP="00E412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- глава сельского поселения;</w:t>
      </w:r>
    </w:p>
    <w:p w:rsidR="002F472A" w:rsidRPr="00165282" w:rsidRDefault="002F472A" w:rsidP="00E412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6. Староста населенного пункта, получив команду (распоряжение) на проведение оповещения обязан:</w:t>
      </w:r>
    </w:p>
    <w:p w:rsidR="002F472A" w:rsidRPr="00165282" w:rsidRDefault="002F472A" w:rsidP="00E412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- убедиться в достоверности полученного распоряжения;</w:t>
      </w:r>
    </w:p>
    <w:p w:rsidR="002F472A" w:rsidRPr="00165282" w:rsidRDefault="002F472A" w:rsidP="00E412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- записать время получения распоряжения, уточнить текст оповещения и информирования населения;</w:t>
      </w:r>
    </w:p>
    <w:p w:rsidR="002F472A" w:rsidRPr="00165282" w:rsidRDefault="002F472A" w:rsidP="00E412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- приступить к проведению оповещения;</w:t>
      </w:r>
    </w:p>
    <w:p w:rsidR="002F472A" w:rsidRPr="00165282" w:rsidRDefault="002F472A" w:rsidP="00E412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- заполнить ведомость контроля проведения оповещения;</w:t>
      </w:r>
    </w:p>
    <w:p w:rsidR="002F472A" w:rsidRPr="00165282" w:rsidRDefault="002F472A" w:rsidP="00E4129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>- о результатах оповещения доложить   оперативному дежурному ЕДДС муниципального образования, главе сельского поселения.</w:t>
      </w:r>
    </w:p>
    <w:p w:rsidR="002F472A" w:rsidRPr="00165282" w:rsidRDefault="002F472A" w:rsidP="002F47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72A" w:rsidRPr="00165282" w:rsidRDefault="002F472A" w:rsidP="002F47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F472A" w:rsidRPr="00165282" w:rsidRDefault="002F472A" w:rsidP="002F472A">
      <w:pPr>
        <w:jc w:val="both"/>
        <w:rPr>
          <w:rFonts w:ascii="Times New Roman" w:hAnsi="Times New Roman" w:cs="Times New Roman"/>
          <w:sz w:val="28"/>
          <w:szCs w:val="28"/>
        </w:rPr>
      </w:pPr>
      <w:r w:rsidRPr="00165282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F472A" w:rsidRPr="00165282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31E"/>
    <w:multiLevelType w:val="hybridMultilevel"/>
    <w:tmpl w:val="994A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618CD"/>
    <w:multiLevelType w:val="hybridMultilevel"/>
    <w:tmpl w:val="D9C03808"/>
    <w:lvl w:ilvl="0" w:tplc="ED7684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517E9"/>
    <w:multiLevelType w:val="hybridMultilevel"/>
    <w:tmpl w:val="FFFAB592"/>
    <w:lvl w:ilvl="0" w:tplc="36DA9F2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0F63A4"/>
    <w:multiLevelType w:val="hybridMultilevel"/>
    <w:tmpl w:val="BF52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572D5"/>
    <w:multiLevelType w:val="multilevel"/>
    <w:tmpl w:val="30A82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5B137B"/>
    <w:multiLevelType w:val="hybridMultilevel"/>
    <w:tmpl w:val="EBC0BB1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754D6033"/>
    <w:multiLevelType w:val="hybridMultilevel"/>
    <w:tmpl w:val="5E8205E8"/>
    <w:lvl w:ilvl="0" w:tplc="01B023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5B"/>
    <w:rsid w:val="00025D95"/>
    <w:rsid w:val="0003667F"/>
    <w:rsid w:val="00043DA6"/>
    <w:rsid w:val="000723C4"/>
    <w:rsid w:val="00074A39"/>
    <w:rsid w:val="00075C6C"/>
    <w:rsid w:val="000B10BA"/>
    <w:rsid w:val="000B350D"/>
    <w:rsid w:val="000B52F4"/>
    <w:rsid w:val="000E0577"/>
    <w:rsid w:val="001070BB"/>
    <w:rsid w:val="00114C28"/>
    <w:rsid w:val="001243A2"/>
    <w:rsid w:val="00134E1A"/>
    <w:rsid w:val="00153872"/>
    <w:rsid w:val="00165282"/>
    <w:rsid w:val="0016639A"/>
    <w:rsid w:val="001716D2"/>
    <w:rsid w:val="00182B26"/>
    <w:rsid w:val="00184C0D"/>
    <w:rsid w:val="001A79E2"/>
    <w:rsid w:val="001B54D6"/>
    <w:rsid w:val="001D27B4"/>
    <w:rsid w:val="0020525B"/>
    <w:rsid w:val="00223E36"/>
    <w:rsid w:val="00234901"/>
    <w:rsid w:val="00250FAE"/>
    <w:rsid w:val="0025706C"/>
    <w:rsid w:val="0028523E"/>
    <w:rsid w:val="0029117B"/>
    <w:rsid w:val="00291A3F"/>
    <w:rsid w:val="002B37CE"/>
    <w:rsid w:val="002D7EAC"/>
    <w:rsid w:val="002E0BCA"/>
    <w:rsid w:val="002E49FA"/>
    <w:rsid w:val="002F472A"/>
    <w:rsid w:val="002F6CB6"/>
    <w:rsid w:val="003506D3"/>
    <w:rsid w:val="003716F4"/>
    <w:rsid w:val="003744A9"/>
    <w:rsid w:val="00375CD3"/>
    <w:rsid w:val="0038201A"/>
    <w:rsid w:val="003C7DEB"/>
    <w:rsid w:val="003D16A3"/>
    <w:rsid w:val="00445B54"/>
    <w:rsid w:val="00451046"/>
    <w:rsid w:val="00466F1B"/>
    <w:rsid w:val="00484D10"/>
    <w:rsid w:val="004A6930"/>
    <w:rsid w:val="004B4214"/>
    <w:rsid w:val="004C14C5"/>
    <w:rsid w:val="004E0FDC"/>
    <w:rsid w:val="004E51F6"/>
    <w:rsid w:val="004F1B13"/>
    <w:rsid w:val="004F6422"/>
    <w:rsid w:val="004F6E8D"/>
    <w:rsid w:val="00525C78"/>
    <w:rsid w:val="00573780"/>
    <w:rsid w:val="00575C80"/>
    <w:rsid w:val="00593F21"/>
    <w:rsid w:val="00597D3B"/>
    <w:rsid w:val="005D1831"/>
    <w:rsid w:val="005E1CBD"/>
    <w:rsid w:val="00603905"/>
    <w:rsid w:val="00626BC1"/>
    <w:rsid w:val="00632A44"/>
    <w:rsid w:val="0065400C"/>
    <w:rsid w:val="006805F1"/>
    <w:rsid w:val="00694A79"/>
    <w:rsid w:val="006B3FD0"/>
    <w:rsid w:val="006C756E"/>
    <w:rsid w:val="006E6E6A"/>
    <w:rsid w:val="007062BB"/>
    <w:rsid w:val="007170AA"/>
    <w:rsid w:val="007208B3"/>
    <w:rsid w:val="00721079"/>
    <w:rsid w:val="00725C3E"/>
    <w:rsid w:val="007407D0"/>
    <w:rsid w:val="00742040"/>
    <w:rsid w:val="0074777B"/>
    <w:rsid w:val="007509B5"/>
    <w:rsid w:val="00764FFB"/>
    <w:rsid w:val="00766962"/>
    <w:rsid w:val="0077455B"/>
    <w:rsid w:val="007748CA"/>
    <w:rsid w:val="00791D51"/>
    <w:rsid w:val="00792EEF"/>
    <w:rsid w:val="007A3ABF"/>
    <w:rsid w:val="007B1513"/>
    <w:rsid w:val="007F1073"/>
    <w:rsid w:val="008037B4"/>
    <w:rsid w:val="00817E3B"/>
    <w:rsid w:val="008535FB"/>
    <w:rsid w:val="00863ED0"/>
    <w:rsid w:val="00887A45"/>
    <w:rsid w:val="008925C1"/>
    <w:rsid w:val="00900FC0"/>
    <w:rsid w:val="0091051F"/>
    <w:rsid w:val="00931B26"/>
    <w:rsid w:val="009414EB"/>
    <w:rsid w:val="00951951"/>
    <w:rsid w:val="009537D3"/>
    <w:rsid w:val="00965C99"/>
    <w:rsid w:val="00974545"/>
    <w:rsid w:val="009E51C9"/>
    <w:rsid w:val="00A346B3"/>
    <w:rsid w:val="00A61F52"/>
    <w:rsid w:val="00AA3F8C"/>
    <w:rsid w:val="00AA7AE8"/>
    <w:rsid w:val="00AD4168"/>
    <w:rsid w:val="00B17E7E"/>
    <w:rsid w:val="00B2330E"/>
    <w:rsid w:val="00B525A3"/>
    <w:rsid w:val="00B536B8"/>
    <w:rsid w:val="00B54985"/>
    <w:rsid w:val="00B55322"/>
    <w:rsid w:val="00BB30BD"/>
    <w:rsid w:val="00BB4678"/>
    <w:rsid w:val="00BD17C9"/>
    <w:rsid w:val="00BD61C6"/>
    <w:rsid w:val="00C27D03"/>
    <w:rsid w:val="00C3664C"/>
    <w:rsid w:val="00C64346"/>
    <w:rsid w:val="00C65D98"/>
    <w:rsid w:val="00C75494"/>
    <w:rsid w:val="00CA6F62"/>
    <w:rsid w:val="00D054F5"/>
    <w:rsid w:val="00D127E7"/>
    <w:rsid w:val="00D34876"/>
    <w:rsid w:val="00D45F56"/>
    <w:rsid w:val="00D71468"/>
    <w:rsid w:val="00D73C0C"/>
    <w:rsid w:val="00D76A78"/>
    <w:rsid w:val="00D86264"/>
    <w:rsid w:val="00DB0C1D"/>
    <w:rsid w:val="00DB1448"/>
    <w:rsid w:val="00DC6426"/>
    <w:rsid w:val="00DE0BB7"/>
    <w:rsid w:val="00DF07ED"/>
    <w:rsid w:val="00DF3A7D"/>
    <w:rsid w:val="00DF62F3"/>
    <w:rsid w:val="00E029E7"/>
    <w:rsid w:val="00E35D6C"/>
    <w:rsid w:val="00E41295"/>
    <w:rsid w:val="00E46755"/>
    <w:rsid w:val="00E746BB"/>
    <w:rsid w:val="00E74E77"/>
    <w:rsid w:val="00E770E2"/>
    <w:rsid w:val="00E80AD1"/>
    <w:rsid w:val="00E8278A"/>
    <w:rsid w:val="00EA15F9"/>
    <w:rsid w:val="00ED231B"/>
    <w:rsid w:val="00F01431"/>
    <w:rsid w:val="00F33B4F"/>
    <w:rsid w:val="00F34E2E"/>
    <w:rsid w:val="00F4158E"/>
    <w:rsid w:val="00F50ADB"/>
    <w:rsid w:val="00F6279F"/>
    <w:rsid w:val="00F74DA2"/>
    <w:rsid w:val="00F87ABA"/>
    <w:rsid w:val="00FD0E95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72EF3-53AB-42ED-96C3-9BDDD094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5B"/>
    <w:pPr>
      <w:spacing w:after="160" w:line="254" w:lineRule="auto"/>
      <w:ind w:firstLine="0"/>
    </w:pPr>
  </w:style>
  <w:style w:type="paragraph" w:styleId="1">
    <w:name w:val="heading 1"/>
    <w:basedOn w:val="a"/>
    <w:next w:val="a"/>
    <w:link w:val="10"/>
    <w:qFormat/>
    <w:rsid w:val="0020525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052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2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052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052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25B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2F472A"/>
    <w:pPr>
      <w:widowControl w:val="0"/>
      <w:snapToGrid w:val="0"/>
      <w:spacing w:after="0" w:line="240" w:lineRule="auto"/>
      <w:ind w:firstLine="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F472A"/>
    <w:pPr>
      <w:widowControl w:val="0"/>
      <w:autoSpaceDE w:val="0"/>
      <w:autoSpaceDN w:val="0"/>
      <w:spacing w:after="0"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2F472A"/>
    <w:pPr>
      <w:spacing w:after="0"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2F472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_"/>
    <w:basedOn w:val="a0"/>
    <w:link w:val="14"/>
    <w:rsid w:val="002F472A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2F472A"/>
    <w:pPr>
      <w:widowControl w:val="0"/>
      <w:spacing w:after="320" w:line="240" w:lineRule="auto"/>
      <w:ind w:left="3960" w:hanging="25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Основной текст1"/>
    <w:basedOn w:val="a"/>
    <w:link w:val="a7"/>
    <w:rsid w:val="002F472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2F472A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2F472A"/>
    <w:pPr>
      <w:widowControl w:val="0"/>
      <w:spacing w:after="68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itle">
    <w:name w:val="Title!Название НПА"/>
    <w:basedOn w:val="a"/>
    <w:rsid w:val="001652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8">
    <w:name w:val="Гипертекстовая ссылка"/>
    <w:uiPriority w:val="99"/>
    <w:rsid w:val="00165282"/>
    <w:rPr>
      <w:b/>
      <w:bCs/>
      <w:color w:val="106BBE"/>
      <w:sz w:val="26"/>
      <w:szCs w:val="26"/>
    </w:rPr>
  </w:style>
  <w:style w:type="paragraph" w:styleId="a9">
    <w:name w:val="No Spacing"/>
    <w:uiPriority w:val="1"/>
    <w:qFormat/>
    <w:rsid w:val="00165282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26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36473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7998025/34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D79C0-DD1A-4E60-8AE6-73B2CEEF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3783</Words>
  <Characters>21568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16</cp:revision>
  <cp:lastPrinted>2023-06-30T08:37:00Z</cp:lastPrinted>
  <dcterms:created xsi:type="dcterms:W3CDTF">2023-06-26T11:51:00Z</dcterms:created>
  <dcterms:modified xsi:type="dcterms:W3CDTF">2023-06-30T08:39:00Z</dcterms:modified>
</cp:coreProperties>
</file>